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21B" w:rsidRPr="00262E2E" w:rsidRDefault="007D0F87" w:rsidP="00377FA9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692179">
        <w:rPr>
          <w:rFonts w:ascii="Verdana" w:hAnsi="Verdana"/>
          <w:b/>
          <w:sz w:val="28"/>
          <w:szCs w:val="28"/>
        </w:rPr>
        <w:t xml:space="preserve">Minutes of a meeting of the Community Services and Environment Committee of Sandy Town Council held </w:t>
      </w:r>
      <w:r w:rsidR="00BC021B" w:rsidRPr="00692179">
        <w:rPr>
          <w:rFonts w:ascii="Verdana" w:hAnsi="Verdana"/>
          <w:b/>
          <w:sz w:val="28"/>
          <w:szCs w:val="28"/>
        </w:rPr>
        <w:t>in the Council Chamber at</w:t>
      </w:r>
      <w:r w:rsidR="00C14949" w:rsidRPr="00692179">
        <w:rPr>
          <w:rFonts w:ascii="Verdana" w:hAnsi="Verdana"/>
          <w:b/>
          <w:sz w:val="28"/>
          <w:szCs w:val="28"/>
        </w:rPr>
        <w:t xml:space="preserve"> 10, Cambridge Road, Sandy, Bedfordshire </w:t>
      </w:r>
      <w:r w:rsidR="00BC021B" w:rsidRPr="00692179">
        <w:rPr>
          <w:rFonts w:ascii="Verdana" w:hAnsi="Verdana"/>
          <w:b/>
          <w:sz w:val="28"/>
          <w:szCs w:val="28"/>
        </w:rPr>
        <w:t xml:space="preserve">on Monday </w:t>
      </w:r>
      <w:r w:rsidR="00E438F3">
        <w:rPr>
          <w:rFonts w:ascii="Verdana" w:hAnsi="Verdana"/>
          <w:b/>
          <w:sz w:val="28"/>
          <w:szCs w:val="28"/>
        </w:rPr>
        <w:t>10</w:t>
      </w:r>
      <w:r w:rsidR="00262E2E">
        <w:rPr>
          <w:rFonts w:ascii="Verdana" w:hAnsi="Verdana"/>
          <w:b/>
          <w:sz w:val="28"/>
          <w:szCs w:val="28"/>
        </w:rPr>
        <w:t xml:space="preserve"> </w:t>
      </w:r>
      <w:r w:rsidR="00E438F3">
        <w:rPr>
          <w:rFonts w:ascii="Verdana" w:hAnsi="Verdana"/>
          <w:b/>
          <w:sz w:val="28"/>
          <w:szCs w:val="28"/>
        </w:rPr>
        <w:t>Decem</w:t>
      </w:r>
      <w:r w:rsidR="00262E2E">
        <w:rPr>
          <w:rFonts w:ascii="Verdana" w:hAnsi="Verdana"/>
          <w:b/>
          <w:sz w:val="28"/>
          <w:szCs w:val="28"/>
        </w:rPr>
        <w:t>ber</w:t>
      </w:r>
      <w:r w:rsidR="00692179">
        <w:rPr>
          <w:rFonts w:ascii="Verdana" w:hAnsi="Verdana"/>
          <w:b/>
          <w:sz w:val="28"/>
          <w:szCs w:val="28"/>
        </w:rPr>
        <w:t xml:space="preserve"> </w:t>
      </w:r>
      <w:r w:rsidR="00BC021B" w:rsidRPr="00692179">
        <w:rPr>
          <w:rFonts w:ascii="Verdana" w:hAnsi="Verdana"/>
          <w:b/>
          <w:sz w:val="28"/>
          <w:szCs w:val="28"/>
        </w:rPr>
        <w:t>20</w:t>
      </w:r>
      <w:r w:rsidR="009759CE" w:rsidRPr="00692179">
        <w:rPr>
          <w:rFonts w:ascii="Verdana" w:hAnsi="Verdana"/>
          <w:b/>
          <w:sz w:val="28"/>
          <w:szCs w:val="28"/>
        </w:rPr>
        <w:t>12</w:t>
      </w:r>
      <w:r w:rsidR="009B1104" w:rsidRPr="00692179">
        <w:rPr>
          <w:rFonts w:ascii="Verdana" w:hAnsi="Verdana"/>
          <w:b/>
          <w:sz w:val="28"/>
          <w:szCs w:val="28"/>
        </w:rPr>
        <w:t xml:space="preserve"> </w:t>
      </w:r>
      <w:r w:rsidR="006E00B5" w:rsidRPr="00692179">
        <w:rPr>
          <w:rFonts w:ascii="Verdana" w:hAnsi="Verdana"/>
          <w:b/>
          <w:sz w:val="28"/>
          <w:szCs w:val="28"/>
        </w:rPr>
        <w:t xml:space="preserve">commencing </w:t>
      </w:r>
      <w:r w:rsidR="00E438F3">
        <w:rPr>
          <w:rFonts w:ascii="Verdana" w:hAnsi="Verdana"/>
          <w:b/>
          <w:sz w:val="28"/>
          <w:szCs w:val="28"/>
        </w:rPr>
        <w:t>at 8</w:t>
      </w:r>
      <w:r w:rsidR="009B1104" w:rsidRPr="00692179">
        <w:rPr>
          <w:rFonts w:ascii="Verdana" w:hAnsi="Verdana"/>
          <w:b/>
          <w:sz w:val="28"/>
          <w:szCs w:val="28"/>
        </w:rPr>
        <w:t xml:space="preserve">.30 </w:t>
      </w:r>
      <w:r w:rsidR="00C61EF6" w:rsidRPr="00692179">
        <w:rPr>
          <w:rFonts w:ascii="Verdana" w:hAnsi="Verdana"/>
          <w:b/>
          <w:sz w:val="28"/>
          <w:szCs w:val="28"/>
        </w:rPr>
        <w:t xml:space="preserve">pm.  </w:t>
      </w:r>
    </w:p>
    <w:p w:rsidR="007D0F87" w:rsidRPr="00262E2E" w:rsidRDefault="007D0F87" w:rsidP="00377FA9">
      <w:pPr>
        <w:jc w:val="both"/>
        <w:rPr>
          <w:rFonts w:ascii="Verdana" w:hAnsi="Verdana"/>
          <w:b/>
          <w:color w:val="FF0000"/>
          <w:szCs w:val="24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822"/>
        <w:gridCol w:w="7754"/>
      </w:tblGrid>
      <w:tr w:rsidR="00262E2E" w:rsidRPr="00262E2E" w:rsidTr="00DF3A39">
        <w:tc>
          <w:tcPr>
            <w:tcW w:w="558" w:type="dxa"/>
            <w:shd w:val="clear" w:color="auto" w:fill="auto"/>
          </w:tcPr>
          <w:p w:rsidR="007D0F87" w:rsidRPr="00734E9D" w:rsidRDefault="007D0F87" w:rsidP="0004012D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Present:</w:t>
            </w:r>
          </w:p>
        </w:tc>
        <w:tc>
          <w:tcPr>
            <w:tcW w:w="9018" w:type="dxa"/>
            <w:shd w:val="clear" w:color="auto" w:fill="auto"/>
          </w:tcPr>
          <w:p w:rsidR="00F019E0" w:rsidRPr="00734E9D" w:rsidRDefault="007D0F87" w:rsidP="00AF05CF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Cllrs 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 xml:space="preserve">N </w:t>
            </w:r>
            <w:proofErr w:type="spellStart"/>
            <w:r w:rsidRPr="00734E9D">
              <w:rPr>
                <w:rFonts w:ascii="Verdana" w:hAnsi="Verdana"/>
                <w:color w:val="000000" w:themeColor="text1"/>
                <w:szCs w:val="24"/>
              </w:rPr>
              <w:t>Aldis</w:t>
            </w:r>
            <w:proofErr w:type="spellEnd"/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, 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 xml:space="preserve">W 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>Jackson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 xml:space="preserve"> (Chairman)</w:t>
            </w:r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, </w:t>
            </w:r>
            <w:proofErr w:type="spellStart"/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>Mrs</w:t>
            </w:r>
            <w:proofErr w:type="spellEnd"/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 M </w:t>
            </w:r>
            <w:proofErr w:type="spellStart"/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>Runchman</w:t>
            </w:r>
            <w:proofErr w:type="spellEnd"/>
            <w:r w:rsidR="00E438F3">
              <w:rPr>
                <w:rFonts w:ascii="Verdana" w:hAnsi="Verdana"/>
                <w:color w:val="000000" w:themeColor="text1"/>
                <w:szCs w:val="24"/>
              </w:rPr>
              <w:t>,</w:t>
            </w:r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>M Scott</w:t>
            </w:r>
            <w:r w:rsidR="00E438F3">
              <w:rPr>
                <w:rFonts w:ascii="Verdana" w:hAnsi="Verdana"/>
                <w:color w:val="000000" w:themeColor="text1"/>
                <w:szCs w:val="24"/>
              </w:rPr>
              <w:t>,</w:t>
            </w:r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>Mrs</w:t>
            </w:r>
            <w:proofErr w:type="spellEnd"/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 xml:space="preserve"> S Sutton </w:t>
            </w:r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and </w:t>
            </w:r>
            <w:proofErr w:type="spellStart"/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>Mrs</w:t>
            </w:r>
            <w:proofErr w:type="spellEnd"/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 S Walsh.</w:t>
            </w:r>
          </w:p>
          <w:p w:rsidR="007D0F87" w:rsidRPr="00734E9D" w:rsidRDefault="007D0F87" w:rsidP="00AF05CF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</w:tc>
      </w:tr>
      <w:tr w:rsidR="00262E2E" w:rsidRPr="00262E2E" w:rsidTr="00DF3A39">
        <w:tc>
          <w:tcPr>
            <w:tcW w:w="558" w:type="dxa"/>
            <w:shd w:val="clear" w:color="auto" w:fill="auto"/>
          </w:tcPr>
          <w:p w:rsidR="007D0F87" w:rsidRPr="00734E9D" w:rsidRDefault="007D0F87" w:rsidP="0004012D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Absent:</w:t>
            </w:r>
          </w:p>
        </w:tc>
        <w:tc>
          <w:tcPr>
            <w:tcW w:w="9018" w:type="dxa"/>
            <w:shd w:val="clear" w:color="auto" w:fill="auto"/>
          </w:tcPr>
          <w:p w:rsidR="00986A58" w:rsidRPr="00734E9D" w:rsidRDefault="007D0F87" w:rsidP="00986A5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>Cllr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 xml:space="preserve">s </w:t>
            </w:r>
            <w:r w:rsidR="00C13F1C" w:rsidRPr="00734E9D">
              <w:rPr>
                <w:rFonts w:ascii="Verdana" w:hAnsi="Verdana"/>
                <w:color w:val="000000" w:themeColor="text1"/>
                <w:szCs w:val="24"/>
              </w:rPr>
              <w:t xml:space="preserve">J Ali, </w:t>
            </w:r>
            <w:r w:rsidR="00986A58" w:rsidRPr="00734E9D">
              <w:rPr>
                <w:rFonts w:ascii="Verdana" w:hAnsi="Verdana"/>
                <w:color w:val="000000" w:themeColor="text1"/>
                <w:szCs w:val="24"/>
              </w:rPr>
              <w:t xml:space="preserve">K Lynch, </w:t>
            </w:r>
            <w:r w:rsidR="00E438F3">
              <w:rPr>
                <w:rFonts w:ascii="Verdana" w:hAnsi="Verdana"/>
                <w:color w:val="000000" w:themeColor="text1"/>
                <w:szCs w:val="24"/>
              </w:rPr>
              <w:t xml:space="preserve">A </w:t>
            </w:r>
            <w:proofErr w:type="spellStart"/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>Maycock</w:t>
            </w:r>
            <w:proofErr w:type="spellEnd"/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E438F3">
              <w:rPr>
                <w:rFonts w:ascii="Verdana" w:hAnsi="Verdana"/>
                <w:color w:val="000000" w:themeColor="text1"/>
                <w:szCs w:val="24"/>
              </w:rPr>
              <w:t>and</w:t>
            </w:r>
            <w:r w:rsidR="00734E9D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262E2E" w:rsidRPr="00734E9D">
              <w:rPr>
                <w:rFonts w:ascii="Verdana" w:hAnsi="Verdana"/>
                <w:color w:val="000000" w:themeColor="text1"/>
                <w:szCs w:val="24"/>
              </w:rPr>
              <w:t>R Smith</w:t>
            </w:r>
            <w:r w:rsidR="00C13F1C" w:rsidRPr="00734E9D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  <w:p w:rsidR="00986A58" w:rsidRPr="00734E9D" w:rsidRDefault="00986A58" w:rsidP="00986A5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</w:tc>
      </w:tr>
      <w:tr w:rsidR="00262E2E" w:rsidRPr="00262E2E" w:rsidTr="00DF3A39">
        <w:tc>
          <w:tcPr>
            <w:tcW w:w="558" w:type="dxa"/>
            <w:shd w:val="clear" w:color="auto" w:fill="auto"/>
          </w:tcPr>
          <w:p w:rsidR="007D0F87" w:rsidRPr="00734E9D" w:rsidRDefault="00692179" w:rsidP="0004012D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 xml:space="preserve">Members in </w:t>
            </w:r>
            <w:r w:rsidR="007D0F87" w:rsidRPr="00734E9D">
              <w:rPr>
                <w:rFonts w:ascii="Verdana" w:hAnsi="Verdana"/>
                <w:b/>
                <w:color w:val="000000" w:themeColor="text1"/>
                <w:szCs w:val="24"/>
              </w:rPr>
              <w:t>attendance:</w:t>
            </w:r>
          </w:p>
        </w:tc>
        <w:tc>
          <w:tcPr>
            <w:tcW w:w="9018" w:type="dxa"/>
            <w:shd w:val="clear" w:color="auto" w:fill="auto"/>
          </w:tcPr>
          <w:p w:rsidR="00E766BD" w:rsidRDefault="00E766BD" w:rsidP="00986A58">
            <w:pPr>
              <w:rPr>
                <w:rFonts w:ascii="Verdana" w:hAnsi="Verdana"/>
                <w:color w:val="000000" w:themeColor="text1"/>
                <w:szCs w:val="24"/>
              </w:rPr>
            </w:pPr>
          </w:p>
          <w:p w:rsidR="007D0F87" w:rsidRPr="00734E9D" w:rsidRDefault="00734E9D" w:rsidP="00986A58">
            <w:pPr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Cllr </w:t>
            </w:r>
            <w:r w:rsidR="00E438F3">
              <w:rPr>
                <w:rFonts w:ascii="Verdana" w:hAnsi="Verdana"/>
                <w:color w:val="000000" w:themeColor="text1"/>
                <w:szCs w:val="24"/>
              </w:rPr>
              <w:t xml:space="preserve">Osborne, </w:t>
            </w:r>
            <w:proofErr w:type="spellStart"/>
            <w:r w:rsidRPr="00734E9D">
              <w:rPr>
                <w:rFonts w:ascii="Verdana" w:hAnsi="Verdana"/>
                <w:color w:val="000000" w:themeColor="text1"/>
                <w:szCs w:val="24"/>
              </w:rPr>
              <w:t>Pettitt</w:t>
            </w:r>
            <w:proofErr w:type="spellEnd"/>
            <w:r w:rsidR="00E438F3">
              <w:rPr>
                <w:rFonts w:ascii="Verdana" w:hAnsi="Verdana"/>
                <w:color w:val="000000" w:themeColor="text1"/>
                <w:szCs w:val="24"/>
              </w:rPr>
              <w:t xml:space="preserve"> and White.</w:t>
            </w:r>
          </w:p>
          <w:p w:rsidR="00C13F1C" w:rsidRPr="00734E9D" w:rsidRDefault="00C13F1C" w:rsidP="007D0F87">
            <w:pPr>
              <w:rPr>
                <w:rFonts w:ascii="Verdana" w:hAnsi="Verdana"/>
                <w:color w:val="000000" w:themeColor="text1"/>
                <w:szCs w:val="24"/>
              </w:rPr>
            </w:pPr>
          </w:p>
          <w:p w:rsidR="001566BA" w:rsidRPr="00734E9D" w:rsidRDefault="00E438F3" w:rsidP="007D0F87">
            <w:pPr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T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 xml:space="preserve">he </w:t>
            </w:r>
            <w:r w:rsidR="00262E2E" w:rsidRPr="00734E9D">
              <w:rPr>
                <w:rFonts w:ascii="Verdana" w:hAnsi="Verdana"/>
                <w:color w:val="000000" w:themeColor="text1"/>
                <w:szCs w:val="24"/>
              </w:rPr>
              <w:t xml:space="preserve">Deputy 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>Town Clerk was in attendance.</w:t>
            </w:r>
          </w:p>
        </w:tc>
      </w:tr>
    </w:tbl>
    <w:p w:rsidR="007342D5" w:rsidRPr="00262E2E" w:rsidRDefault="00BC021B" w:rsidP="00DF3A39">
      <w:pPr>
        <w:tabs>
          <w:tab w:val="left" w:pos="1185"/>
        </w:tabs>
        <w:rPr>
          <w:rFonts w:ascii="Verdana" w:hAnsi="Verdana"/>
          <w:b/>
          <w:color w:val="FF0000"/>
          <w:szCs w:val="24"/>
        </w:rPr>
      </w:pPr>
      <w:r w:rsidRPr="00262E2E">
        <w:rPr>
          <w:rFonts w:ascii="Verdana" w:hAnsi="Verdana"/>
          <w:color w:val="FF0000"/>
          <w:szCs w:val="24"/>
        </w:rPr>
        <w:tab/>
      </w:r>
      <w:r w:rsidR="00DF3A39" w:rsidRPr="00262E2E">
        <w:rPr>
          <w:rFonts w:ascii="Verdana" w:hAnsi="Verdana"/>
          <w:color w:val="FF0000"/>
          <w:szCs w:val="24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58"/>
        <w:gridCol w:w="9189"/>
      </w:tblGrid>
      <w:tr w:rsidR="00262E2E" w:rsidRPr="00262E2E" w:rsidTr="00C84D44">
        <w:tc>
          <w:tcPr>
            <w:tcW w:w="558" w:type="dxa"/>
            <w:shd w:val="clear" w:color="auto" w:fill="auto"/>
          </w:tcPr>
          <w:p w:rsidR="007342D5" w:rsidRPr="00734E9D" w:rsidRDefault="00986A58" w:rsidP="00B46186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9189" w:type="dxa"/>
            <w:shd w:val="clear" w:color="auto" w:fill="auto"/>
          </w:tcPr>
          <w:p w:rsidR="007342D5" w:rsidRPr="00734E9D" w:rsidRDefault="007342D5" w:rsidP="00B46186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Apologies for absence</w:t>
            </w:r>
          </w:p>
          <w:p w:rsidR="00FD23CC" w:rsidRPr="00734E9D" w:rsidRDefault="007D0F87" w:rsidP="00986A5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>Apologies for absence had been received from Cllr</w:t>
            </w:r>
            <w:r w:rsidR="001566BA" w:rsidRPr="00734E9D">
              <w:rPr>
                <w:rFonts w:ascii="Verdana" w:hAnsi="Verdana"/>
                <w:color w:val="000000" w:themeColor="text1"/>
                <w:szCs w:val="24"/>
              </w:rPr>
              <w:t>s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E438F3">
              <w:rPr>
                <w:rFonts w:ascii="Verdana" w:hAnsi="Verdana"/>
                <w:color w:val="000000" w:themeColor="text1"/>
                <w:szCs w:val="24"/>
              </w:rPr>
              <w:t>Ali, Lynch and</w:t>
            </w:r>
            <w:r w:rsidR="00986A58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E438F3" w:rsidRPr="00734E9D">
              <w:rPr>
                <w:rFonts w:ascii="Verdana" w:hAnsi="Verdana"/>
                <w:color w:val="000000" w:themeColor="text1"/>
                <w:szCs w:val="24"/>
              </w:rPr>
              <w:t>Maycock</w:t>
            </w:r>
            <w:proofErr w:type="spellEnd"/>
            <w:r w:rsidR="00C13F1C" w:rsidRPr="00734E9D">
              <w:rPr>
                <w:rFonts w:ascii="Verdana" w:hAnsi="Verdana"/>
                <w:color w:val="000000" w:themeColor="text1"/>
                <w:szCs w:val="24"/>
              </w:rPr>
              <w:t xml:space="preserve">. </w:t>
            </w:r>
          </w:p>
          <w:p w:rsidR="00986A58" w:rsidRPr="00734E9D" w:rsidRDefault="00986A58" w:rsidP="00986A58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7342D5" w:rsidRPr="00734E9D" w:rsidRDefault="00986A58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189" w:type="dxa"/>
            <w:shd w:val="clear" w:color="auto" w:fill="auto"/>
          </w:tcPr>
          <w:p w:rsidR="007342D5" w:rsidRPr="00734E9D" w:rsidRDefault="00D54386" w:rsidP="00B46186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Declaration of i</w:t>
            </w:r>
            <w:r w:rsidR="007342D5" w:rsidRPr="00734E9D">
              <w:rPr>
                <w:rFonts w:ascii="Verdana" w:hAnsi="Verdana"/>
                <w:b/>
                <w:color w:val="000000" w:themeColor="text1"/>
                <w:szCs w:val="24"/>
              </w:rPr>
              <w:t>nterests</w:t>
            </w:r>
          </w:p>
          <w:p w:rsidR="00D06DE7" w:rsidRDefault="00734E9D" w:rsidP="00996BB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Cllr </w:t>
            </w:r>
            <w:r w:rsidR="00D06DE7">
              <w:rPr>
                <w:rFonts w:ascii="Verdana" w:hAnsi="Verdana"/>
                <w:color w:val="000000" w:themeColor="text1"/>
                <w:szCs w:val="24"/>
              </w:rPr>
              <w:t xml:space="preserve">Osborne declared a </w:t>
            </w:r>
            <w:r w:rsidR="00844588">
              <w:rPr>
                <w:rFonts w:ascii="Verdana" w:hAnsi="Verdana"/>
                <w:color w:val="000000" w:themeColor="text1"/>
                <w:szCs w:val="24"/>
              </w:rPr>
              <w:t>personal</w:t>
            </w:r>
            <w:r w:rsidR="00996BB8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D06DE7">
              <w:rPr>
                <w:rFonts w:ascii="Verdana" w:hAnsi="Verdana"/>
                <w:color w:val="000000" w:themeColor="text1"/>
                <w:szCs w:val="24"/>
              </w:rPr>
              <w:t>interest in Item 8 as Chairman of Sandy Football Club.</w:t>
            </w:r>
          </w:p>
          <w:p w:rsidR="00734E9D" w:rsidRPr="00734E9D" w:rsidRDefault="00D06DE7" w:rsidP="00996BB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Cllr </w:t>
            </w:r>
            <w:proofErr w:type="spellStart"/>
            <w:r>
              <w:rPr>
                <w:rFonts w:ascii="Verdana" w:hAnsi="Verdana"/>
                <w:color w:val="000000" w:themeColor="text1"/>
                <w:szCs w:val="24"/>
              </w:rPr>
              <w:t>Runchman</w:t>
            </w:r>
            <w:proofErr w:type="spellEnd"/>
            <w:r>
              <w:rPr>
                <w:rFonts w:ascii="Verdana" w:hAnsi="Verdana"/>
                <w:color w:val="000000" w:themeColor="text1"/>
                <w:szCs w:val="24"/>
              </w:rPr>
              <w:t xml:space="preserve"> declared a personal interest in Item 8 as a local resident</w:t>
            </w:r>
            <w:r w:rsidR="004D26EB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  <w:p w:rsidR="00734E9D" w:rsidRPr="00734E9D" w:rsidRDefault="00734E9D" w:rsidP="00996BB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color w:val="000000" w:themeColor="text1"/>
                <w:szCs w:val="24"/>
              </w:rPr>
              <w:t>Cllr Walsh declar</w:t>
            </w:r>
            <w:r w:rsidR="00D06DE7">
              <w:rPr>
                <w:rFonts w:ascii="Verdana" w:hAnsi="Verdana"/>
                <w:color w:val="000000" w:themeColor="text1"/>
                <w:szCs w:val="24"/>
              </w:rPr>
              <w:t>ed a personal interest in Item 7 as a member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 of Sandy</w:t>
            </w:r>
            <w:r w:rsidR="00D06DE7">
              <w:rPr>
                <w:rFonts w:ascii="Verdana" w:hAnsi="Verdana"/>
                <w:color w:val="000000" w:themeColor="text1"/>
                <w:szCs w:val="24"/>
              </w:rPr>
              <w:t xml:space="preserve"> Town Team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  <w:p w:rsidR="00734E9D" w:rsidRPr="00734E9D" w:rsidRDefault="00734E9D" w:rsidP="00734E9D">
            <w:pPr>
              <w:rPr>
                <w:rFonts w:ascii="Verdana" w:hAnsi="Verdana"/>
                <w:color w:val="000000" w:themeColor="text1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807AC5" w:rsidRPr="00262E2E" w:rsidRDefault="00986A58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9189" w:type="dxa"/>
            <w:shd w:val="clear" w:color="auto" w:fill="auto"/>
          </w:tcPr>
          <w:p w:rsidR="00A848F0" w:rsidRPr="00734E9D" w:rsidRDefault="00262E2E" w:rsidP="00B46186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Minutes of previous</w:t>
            </w:r>
            <w:r w:rsidR="006E00B5" w:rsidRPr="00734E9D">
              <w:rPr>
                <w:rFonts w:ascii="Verdana" w:hAnsi="Verdana"/>
                <w:b/>
                <w:color w:val="000000" w:themeColor="text1"/>
                <w:szCs w:val="24"/>
              </w:rPr>
              <w:t xml:space="preserve"> </w:t>
            </w:r>
            <w:r w:rsidR="00A848F0" w:rsidRPr="00734E9D">
              <w:rPr>
                <w:rFonts w:ascii="Verdana" w:hAnsi="Verdana"/>
                <w:b/>
                <w:color w:val="000000" w:themeColor="text1"/>
                <w:szCs w:val="24"/>
              </w:rPr>
              <w:t>meeting</w:t>
            </w:r>
          </w:p>
          <w:p w:rsidR="00B95A83" w:rsidRPr="00734E9D" w:rsidRDefault="007D0F87" w:rsidP="00A848F0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It was resolved: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CE70ED" w:rsidRPr="00734E9D">
              <w:rPr>
                <w:rFonts w:ascii="Verdana" w:hAnsi="Verdana"/>
                <w:color w:val="000000" w:themeColor="text1"/>
                <w:szCs w:val="24"/>
              </w:rPr>
              <w:t>t</w:t>
            </w:r>
            <w:r w:rsidR="00A848F0" w:rsidRPr="00734E9D">
              <w:rPr>
                <w:rFonts w:ascii="Verdana" w:hAnsi="Verdana"/>
                <w:color w:val="000000" w:themeColor="text1"/>
                <w:szCs w:val="24"/>
              </w:rPr>
              <w:t xml:space="preserve">o </w:t>
            </w:r>
            <w:r w:rsidRPr="00734E9D">
              <w:rPr>
                <w:rFonts w:ascii="Verdana" w:hAnsi="Verdana"/>
                <w:color w:val="000000" w:themeColor="text1"/>
                <w:szCs w:val="24"/>
              </w:rPr>
              <w:t xml:space="preserve">approve </w:t>
            </w:r>
            <w:r w:rsidR="00A848F0" w:rsidRPr="00734E9D">
              <w:rPr>
                <w:rFonts w:ascii="Verdana" w:hAnsi="Verdana"/>
                <w:color w:val="000000" w:themeColor="text1"/>
                <w:szCs w:val="24"/>
              </w:rPr>
              <w:t xml:space="preserve">the minutes of meeting of </w:t>
            </w:r>
            <w:r w:rsidR="006E00B5" w:rsidRPr="00734E9D">
              <w:rPr>
                <w:rFonts w:ascii="Verdana" w:hAnsi="Verdana"/>
                <w:color w:val="000000" w:themeColor="text1"/>
                <w:szCs w:val="24"/>
              </w:rPr>
              <w:t xml:space="preserve">the </w:t>
            </w:r>
            <w:r w:rsidR="00C13F1C" w:rsidRPr="00734E9D">
              <w:rPr>
                <w:rFonts w:ascii="Verdana" w:hAnsi="Verdana"/>
                <w:color w:val="000000" w:themeColor="text1"/>
                <w:szCs w:val="24"/>
              </w:rPr>
              <w:t xml:space="preserve">Community Services and Environment </w:t>
            </w:r>
            <w:r w:rsidR="006E00B5" w:rsidRPr="00734E9D">
              <w:rPr>
                <w:rFonts w:ascii="Verdana" w:hAnsi="Verdana"/>
                <w:color w:val="000000" w:themeColor="text1"/>
                <w:szCs w:val="24"/>
              </w:rPr>
              <w:t xml:space="preserve">Committee </w:t>
            </w:r>
            <w:r w:rsidR="00A848F0" w:rsidRPr="00734E9D">
              <w:rPr>
                <w:rFonts w:ascii="Verdana" w:hAnsi="Verdana"/>
                <w:color w:val="000000" w:themeColor="text1"/>
                <w:szCs w:val="24"/>
              </w:rPr>
              <w:t xml:space="preserve">held on </w:t>
            </w:r>
            <w:r w:rsidR="00475470" w:rsidRPr="00734E9D">
              <w:rPr>
                <w:rFonts w:ascii="Verdana" w:hAnsi="Verdana"/>
                <w:color w:val="000000" w:themeColor="text1"/>
                <w:szCs w:val="24"/>
              </w:rPr>
              <w:t xml:space="preserve">Monday </w:t>
            </w:r>
            <w:r w:rsidR="00D826ED">
              <w:rPr>
                <w:rFonts w:ascii="Verdana" w:hAnsi="Verdana"/>
                <w:color w:val="000000" w:themeColor="text1"/>
                <w:szCs w:val="24"/>
              </w:rPr>
              <w:t>29 October</w:t>
            </w:r>
            <w:r w:rsidR="00986A58" w:rsidRPr="00734E9D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A848F0" w:rsidRPr="00734E9D">
              <w:rPr>
                <w:rFonts w:ascii="Verdana" w:hAnsi="Verdana"/>
                <w:color w:val="000000" w:themeColor="text1"/>
                <w:szCs w:val="24"/>
              </w:rPr>
              <w:t>2012 as a correct record of proceedings.</w:t>
            </w:r>
          </w:p>
          <w:p w:rsidR="00A848F0" w:rsidRPr="00734E9D" w:rsidRDefault="00A848F0" w:rsidP="00A848F0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6C5AA6" w:rsidRPr="00262E2E" w:rsidRDefault="00986A58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734E9D">
              <w:rPr>
                <w:rFonts w:ascii="Verdana" w:hAnsi="Verdan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189" w:type="dxa"/>
            <w:shd w:val="clear" w:color="auto" w:fill="auto"/>
          </w:tcPr>
          <w:p w:rsidR="00262E2E" w:rsidRPr="000A27B4" w:rsidRDefault="00583C4E" w:rsidP="00262E2E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proofErr w:type="spellStart"/>
            <w:r w:rsidRPr="000A27B4">
              <w:rPr>
                <w:rFonts w:ascii="Verdana" w:hAnsi="Verdana"/>
                <w:b/>
                <w:color w:val="000000" w:themeColor="text1"/>
                <w:szCs w:val="24"/>
              </w:rPr>
              <w:t>Fallowfield</w:t>
            </w:r>
            <w:proofErr w:type="spellEnd"/>
            <w:r w:rsidRPr="000A27B4">
              <w:rPr>
                <w:rFonts w:ascii="Verdana" w:hAnsi="Verdana"/>
                <w:b/>
                <w:color w:val="000000" w:themeColor="text1"/>
                <w:szCs w:val="24"/>
              </w:rPr>
              <w:t xml:space="preserve"> Public Open Space and Play area</w:t>
            </w:r>
          </w:p>
          <w:p w:rsidR="000A27B4" w:rsidRPr="00F43AF2" w:rsidRDefault="000A27B4" w:rsidP="002D15C6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F43AF2">
              <w:rPr>
                <w:rFonts w:ascii="Verdana" w:hAnsi="Verdana"/>
                <w:color w:val="000000" w:themeColor="text1"/>
                <w:szCs w:val="24"/>
              </w:rPr>
              <w:t>A report from the Deputy Town Clerk</w:t>
            </w:r>
            <w:r w:rsidR="002D15C6" w:rsidRPr="00F43AF2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DA0A63" w:rsidRPr="00F43AF2">
              <w:rPr>
                <w:rFonts w:ascii="Verdana" w:hAnsi="Verdana"/>
                <w:color w:val="000000" w:themeColor="text1"/>
                <w:szCs w:val="24"/>
              </w:rPr>
              <w:t xml:space="preserve">was received and noted. </w:t>
            </w:r>
          </w:p>
          <w:p w:rsidR="004D26EB" w:rsidRPr="00F43AF2" w:rsidRDefault="004D26EB" w:rsidP="002D15C6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F43AF2">
              <w:rPr>
                <w:rFonts w:ascii="Verdana" w:hAnsi="Verdana"/>
                <w:color w:val="000000" w:themeColor="text1"/>
                <w:szCs w:val="24"/>
              </w:rPr>
              <w:t>Members discussed</w:t>
            </w:r>
            <w:r w:rsidR="000A27B4" w:rsidRPr="00F43AF2">
              <w:rPr>
                <w:rFonts w:ascii="Verdana" w:hAnsi="Verdana"/>
                <w:color w:val="000000" w:themeColor="text1"/>
                <w:szCs w:val="24"/>
              </w:rPr>
              <w:t xml:space="preserve"> replacing the four gates</w:t>
            </w:r>
            <w:r w:rsidR="00A24F6B" w:rsidRPr="00F43AF2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0A27B4" w:rsidRPr="00F43AF2">
              <w:rPr>
                <w:rFonts w:ascii="Verdana" w:hAnsi="Verdana"/>
                <w:color w:val="000000" w:themeColor="text1"/>
                <w:szCs w:val="24"/>
              </w:rPr>
              <w:t xml:space="preserve">at the entrances to the two play areas and the three gates at the entrances to the large open space. </w:t>
            </w:r>
            <w:r w:rsidR="00F43AF2">
              <w:rPr>
                <w:rFonts w:ascii="Verdana" w:hAnsi="Verdana"/>
                <w:color w:val="000000" w:themeColor="text1"/>
                <w:szCs w:val="24"/>
              </w:rPr>
              <w:t>Th</w:t>
            </w:r>
            <w:r w:rsidR="00844588">
              <w:rPr>
                <w:rFonts w:ascii="Verdana" w:hAnsi="Verdana"/>
                <w:color w:val="000000" w:themeColor="text1"/>
                <w:szCs w:val="24"/>
              </w:rPr>
              <w:t>e Committee then discussed</w:t>
            </w:r>
            <w:r w:rsidR="00F43AF2">
              <w:rPr>
                <w:rFonts w:ascii="Verdana" w:hAnsi="Verdana"/>
                <w:color w:val="000000" w:themeColor="text1"/>
                <w:szCs w:val="24"/>
              </w:rPr>
              <w:t xml:space="preserve"> the dog bins on the large open space.</w:t>
            </w:r>
          </w:p>
          <w:p w:rsidR="000A27B4" w:rsidRPr="00F43AF2" w:rsidRDefault="000A27B4" w:rsidP="002D15C6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  <w:p w:rsidR="00A67214" w:rsidRPr="00F43AF2" w:rsidRDefault="000A27B4" w:rsidP="002D15C6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B22A77">
              <w:rPr>
                <w:rFonts w:ascii="Verdana" w:hAnsi="Verdana"/>
                <w:b/>
                <w:color w:val="000000" w:themeColor="text1"/>
                <w:szCs w:val="24"/>
              </w:rPr>
              <w:t>I</w:t>
            </w:r>
            <w:r w:rsidR="00A67214" w:rsidRPr="00F43AF2">
              <w:rPr>
                <w:rFonts w:ascii="Verdana" w:hAnsi="Verdana"/>
                <w:b/>
                <w:color w:val="000000" w:themeColor="text1"/>
                <w:szCs w:val="24"/>
              </w:rPr>
              <w:t>t was resolved</w:t>
            </w:r>
            <w:r w:rsidR="00A67214" w:rsidRPr="00F43AF2">
              <w:rPr>
                <w:rFonts w:ascii="Verdana" w:hAnsi="Verdana"/>
                <w:color w:val="000000" w:themeColor="text1"/>
                <w:szCs w:val="24"/>
              </w:rPr>
              <w:t xml:space="preserve">: </w:t>
            </w:r>
            <w:r w:rsidR="00B778B3" w:rsidRPr="00F43AF2">
              <w:rPr>
                <w:rFonts w:ascii="Verdana" w:hAnsi="Verdana"/>
                <w:color w:val="000000" w:themeColor="text1"/>
                <w:szCs w:val="24"/>
              </w:rPr>
              <w:t xml:space="preserve">(i) that the Town Council </w:t>
            </w:r>
            <w:r w:rsidR="00F43AF2" w:rsidRPr="00F43AF2">
              <w:rPr>
                <w:rFonts w:ascii="Verdana" w:hAnsi="Verdana"/>
                <w:color w:val="000000" w:themeColor="text1"/>
                <w:szCs w:val="24"/>
              </w:rPr>
              <w:t>does</w:t>
            </w:r>
            <w:r w:rsidR="00B778B3" w:rsidRPr="00F43AF2">
              <w:rPr>
                <w:rFonts w:ascii="Verdana" w:hAnsi="Verdana"/>
                <w:color w:val="000000" w:themeColor="text1"/>
                <w:szCs w:val="24"/>
              </w:rPr>
              <w:t xml:space="preserve"> not replace the </w:t>
            </w:r>
            <w:r w:rsidR="00F43AF2">
              <w:rPr>
                <w:rFonts w:ascii="Verdana" w:hAnsi="Verdana"/>
                <w:color w:val="000000" w:themeColor="text1"/>
                <w:szCs w:val="24"/>
              </w:rPr>
              <w:t xml:space="preserve">four </w:t>
            </w:r>
            <w:r w:rsidR="00B778B3" w:rsidRPr="00F43AF2">
              <w:rPr>
                <w:rFonts w:ascii="Verdana" w:hAnsi="Verdana"/>
                <w:color w:val="000000" w:themeColor="text1"/>
                <w:szCs w:val="24"/>
              </w:rPr>
              <w:t>gates at the entrances to the play areas</w:t>
            </w:r>
            <w:r w:rsidR="00F43AF2">
              <w:rPr>
                <w:rFonts w:ascii="Verdana" w:hAnsi="Verdana"/>
                <w:color w:val="000000" w:themeColor="text1"/>
                <w:szCs w:val="24"/>
              </w:rPr>
              <w:t xml:space="preserve"> on the large open space</w:t>
            </w:r>
            <w:r w:rsidR="00B778B3" w:rsidRPr="00F43AF2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  <w:p w:rsidR="00F43AF2" w:rsidRDefault="00BB4454" w:rsidP="00F43AF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F43AF2">
              <w:rPr>
                <w:rFonts w:ascii="Verdana" w:hAnsi="Verdana"/>
                <w:color w:val="000000" w:themeColor="text1"/>
                <w:szCs w:val="24"/>
              </w:rPr>
              <w:t>(ii)</w:t>
            </w:r>
            <w:r w:rsidR="00F43AF2" w:rsidRPr="00F43AF2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gramStart"/>
            <w:r w:rsidR="00F43AF2" w:rsidRPr="00F43AF2">
              <w:rPr>
                <w:rFonts w:ascii="Verdana" w:hAnsi="Verdana"/>
                <w:color w:val="000000" w:themeColor="text1"/>
                <w:szCs w:val="24"/>
              </w:rPr>
              <w:t>to</w:t>
            </w:r>
            <w:proofErr w:type="gramEnd"/>
            <w:r w:rsidR="00F43AF2" w:rsidRPr="00F43AF2">
              <w:rPr>
                <w:rFonts w:ascii="Verdana" w:hAnsi="Verdana"/>
                <w:color w:val="000000" w:themeColor="text1"/>
                <w:szCs w:val="24"/>
              </w:rPr>
              <w:t xml:space="preserve"> recommend that chestnut pale fencing is installed adjacent to two exterior gates</w:t>
            </w:r>
            <w:r w:rsidR="00F43AF2">
              <w:rPr>
                <w:rFonts w:ascii="Verdana" w:hAnsi="Verdana"/>
                <w:color w:val="000000" w:themeColor="text1"/>
                <w:szCs w:val="24"/>
              </w:rPr>
              <w:t xml:space="preserve"> on the large open space</w:t>
            </w:r>
            <w:r w:rsidR="00F43AF2" w:rsidRPr="00F43AF2">
              <w:rPr>
                <w:rFonts w:ascii="Verdana" w:hAnsi="Verdana"/>
                <w:color w:val="000000" w:themeColor="text1"/>
                <w:szCs w:val="24"/>
              </w:rPr>
              <w:t xml:space="preserve"> to protect the planting until it is established.</w:t>
            </w:r>
          </w:p>
          <w:p w:rsidR="00F43AF2" w:rsidRDefault="00F43AF2" w:rsidP="00F43AF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(iii) </w:t>
            </w:r>
            <w:proofErr w:type="gramStart"/>
            <w:r>
              <w:rPr>
                <w:rFonts w:ascii="Verdana" w:hAnsi="Verdana"/>
                <w:color w:val="000000" w:themeColor="text1"/>
                <w:szCs w:val="24"/>
              </w:rPr>
              <w:t>that</w:t>
            </w:r>
            <w:proofErr w:type="gramEnd"/>
            <w:r>
              <w:rPr>
                <w:rFonts w:ascii="Verdana" w:hAnsi="Verdana"/>
                <w:color w:val="000000" w:themeColor="text1"/>
                <w:szCs w:val="24"/>
              </w:rPr>
              <w:t xml:space="preserve"> Central Bedfordshire Council is contacted to ask if they will </w:t>
            </w:r>
            <w:r>
              <w:rPr>
                <w:rFonts w:ascii="Verdana" w:hAnsi="Verdana"/>
                <w:color w:val="000000" w:themeColor="text1"/>
                <w:szCs w:val="24"/>
              </w:rPr>
              <w:lastRenderedPageBreak/>
              <w:t>provide additional dog bins on the large open space.</w:t>
            </w:r>
          </w:p>
          <w:p w:rsidR="00F43AF2" w:rsidRPr="00F43AF2" w:rsidRDefault="00F43AF2" w:rsidP="00F43AF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(iv) </w:t>
            </w:r>
            <w:proofErr w:type="gramStart"/>
            <w:r>
              <w:rPr>
                <w:rFonts w:ascii="Verdana" w:hAnsi="Verdana"/>
                <w:color w:val="000000" w:themeColor="text1"/>
                <w:szCs w:val="24"/>
              </w:rPr>
              <w:t>that</w:t>
            </w:r>
            <w:proofErr w:type="gramEnd"/>
            <w:r>
              <w:rPr>
                <w:rFonts w:ascii="Verdana" w:hAnsi="Verdana"/>
                <w:color w:val="000000" w:themeColor="text1"/>
                <w:szCs w:val="24"/>
              </w:rPr>
              <w:t xml:space="preserve"> the Town Council provide signage for the dog bins on the large open space. </w:t>
            </w:r>
          </w:p>
          <w:p w:rsidR="00DA0A63" w:rsidRPr="000A27B4" w:rsidRDefault="00DA0A63" w:rsidP="00DA0A63">
            <w:pPr>
              <w:jc w:val="both"/>
              <w:rPr>
                <w:rFonts w:ascii="Verdana" w:hAnsi="Verdana"/>
                <w:color w:val="FF0000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7F26AD" w:rsidRPr="00262E2E" w:rsidRDefault="00986A58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DA0A63">
              <w:rPr>
                <w:rFonts w:ascii="Verdana" w:hAnsi="Verdana"/>
                <w:b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9189" w:type="dxa"/>
            <w:shd w:val="clear" w:color="auto" w:fill="auto"/>
          </w:tcPr>
          <w:p w:rsidR="00DA0A63" w:rsidRPr="00946772" w:rsidRDefault="00B22A77" w:rsidP="005A67FE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946772">
              <w:rPr>
                <w:rFonts w:ascii="Verdana" w:hAnsi="Verdana"/>
                <w:b/>
                <w:color w:val="000000" w:themeColor="text1"/>
                <w:szCs w:val="24"/>
              </w:rPr>
              <w:t>Jenkins Pavilion</w:t>
            </w:r>
          </w:p>
          <w:p w:rsidR="00215326" w:rsidRDefault="00215326" w:rsidP="00B22A77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The officer’s</w:t>
            </w:r>
            <w:r w:rsidRPr="00F43AF2">
              <w:rPr>
                <w:rFonts w:ascii="Verdana" w:hAnsi="Verdana"/>
                <w:color w:val="000000" w:themeColor="text1"/>
                <w:szCs w:val="24"/>
              </w:rPr>
              <w:t xml:space="preserve"> r</w:t>
            </w:r>
            <w:r>
              <w:rPr>
                <w:rFonts w:ascii="Verdana" w:hAnsi="Verdana"/>
                <w:color w:val="000000" w:themeColor="text1"/>
                <w:szCs w:val="24"/>
              </w:rPr>
              <w:t>eport</w:t>
            </w:r>
            <w:r w:rsidRPr="00F43AF2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DF1106">
              <w:rPr>
                <w:rFonts w:ascii="Verdana" w:hAnsi="Verdana"/>
                <w:color w:val="000000" w:themeColor="text1"/>
                <w:szCs w:val="24"/>
              </w:rPr>
              <w:t>was received an</w:t>
            </w:r>
            <w:r w:rsidR="00844588">
              <w:rPr>
                <w:rFonts w:ascii="Verdana" w:hAnsi="Verdana"/>
                <w:color w:val="000000" w:themeColor="text1"/>
                <w:szCs w:val="24"/>
              </w:rPr>
              <w:t>d noted. Members discussed</w:t>
            </w:r>
            <w:bookmarkStart w:id="0" w:name="_GoBack"/>
            <w:bookmarkEnd w:id="0"/>
            <w:r w:rsidR="00DF1106">
              <w:rPr>
                <w:rFonts w:ascii="Verdana" w:hAnsi="Verdana"/>
                <w:color w:val="000000" w:themeColor="text1"/>
                <w:szCs w:val="24"/>
              </w:rPr>
              <w:t xml:space="preserve"> the solar panels.</w:t>
            </w:r>
          </w:p>
          <w:p w:rsidR="007D0F87" w:rsidRDefault="00854A0D" w:rsidP="00B22A77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946772">
              <w:rPr>
                <w:rFonts w:ascii="Verdana" w:hAnsi="Verdana"/>
                <w:b/>
                <w:color w:val="000000" w:themeColor="text1"/>
                <w:szCs w:val="24"/>
              </w:rPr>
              <w:t>It was resolved</w:t>
            </w:r>
            <w:r w:rsidR="00DF1106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241F87">
              <w:rPr>
                <w:rFonts w:ascii="Verdana" w:hAnsi="Verdana"/>
                <w:color w:val="000000" w:themeColor="text1"/>
                <w:szCs w:val="24"/>
              </w:rPr>
              <w:t xml:space="preserve">that all reasonable steps are investigated </w:t>
            </w:r>
            <w:r w:rsidR="00DF1106">
              <w:rPr>
                <w:rFonts w:ascii="Verdana" w:hAnsi="Verdana"/>
                <w:color w:val="000000" w:themeColor="text1"/>
                <w:szCs w:val="24"/>
              </w:rPr>
              <w:t xml:space="preserve">in ways </w:t>
            </w:r>
            <w:r w:rsidR="00241F87">
              <w:rPr>
                <w:rFonts w:ascii="Verdana" w:hAnsi="Verdana"/>
                <w:color w:val="000000" w:themeColor="text1"/>
                <w:szCs w:val="24"/>
              </w:rPr>
              <w:t>to prevent damage to the solar panels.</w:t>
            </w:r>
          </w:p>
          <w:p w:rsidR="00FE223C" w:rsidRDefault="00FE223C" w:rsidP="00B22A77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  <w:p w:rsidR="00DF1106" w:rsidRDefault="00844588" w:rsidP="00DF1106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Members then discussed</w:t>
            </w:r>
            <w:r w:rsidR="00DF1106">
              <w:rPr>
                <w:rFonts w:ascii="Verdana" w:hAnsi="Verdana"/>
                <w:color w:val="000000" w:themeColor="text1"/>
                <w:szCs w:val="24"/>
              </w:rPr>
              <w:t xml:space="preserve"> the management agreement for the Jenkins Pavilion and the Clerk’s recommendation.</w:t>
            </w:r>
          </w:p>
          <w:p w:rsidR="00DF1106" w:rsidRPr="00946772" w:rsidRDefault="00DF1106" w:rsidP="00B22A77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DF1106">
              <w:rPr>
                <w:rFonts w:ascii="Verdana" w:hAnsi="Verdana"/>
                <w:b/>
                <w:bCs/>
                <w:iCs/>
                <w:color w:val="000000" w:themeColor="text1"/>
              </w:rPr>
              <w:t>It was resolved</w:t>
            </w:r>
            <w:r w:rsidRPr="00DF1106">
              <w:rPr>
                <w:rFonts w:ascii="Verdana" w:hAnsi="Verdana"/>
                <w:iCs/>
                <w:color w:val="000000" w:themeColor="text1"/>
              </w:rPr>
              <w:t xml:space="preserve"> to recommend that the Town Council extends its management contract with </w:t>
            </w:r>
            <w:proofErr w:type="spellStart"/>
            <w:r w:rsidRPr="00DF1106">
              <w:rPr>
                <w:rFonts w:ascii="Verdana" w:hAnsi="Verdana"/>
                <w:iCs/>
                <w:color w:val="000000" w:themeColor="text1"/>
              </w:rPr>
              <w:t>Stevenage</w:t>
            </w:r>
            <w:proofErr w:type="spellEnd"/>
            <w:r w:rsidRPr="00DF1106">
              <w:rPr>
                <w:rFonts w:ascii="Verdana" w:hAnsi="Verdana"/>
                <w:iCs/>
                <w:color w:val="000000" w:themeColor="text1"/>
              </w:rPr>
              <w:t xml:space="preserve"> Leisure Ltd from the 1</w:t>
            </w:r>
            <w:r w:rsidRPr="00DF1106">
              <w:rPr>
                <w:rFonts w:ascii="Verdana" w:hAnsi="Verdana"/>
                <w:iCs/>
                <w:color w:val="000000" w:themeColor="text1"/>
                <w:vertAlign w:val="superscript"/>
              </w:rPr>
              <w:t>st</w:t>
            </w:r>
            <w:r w:rsidRPr="00DF1106">
              <w:rPr>
                <w:rFonts w:ascii="Verdana" w:hAnsi="Verdana"/>
                <w:iCs/>
                <w:color w:val="000000" w:themeColor="text1"/>
              </w:rPr>
              <w:t xml:space="preserve"> April 2013 to 30</w:t>
            </w:r>
            <w:r w:rsidRPr="00DF1106">
              <w:rPr>
                <w:rFonts w:ascii="Verdana" w:hAnsi="Verdana"/>
                <w:iCs/>
                <w:color w:val="000000" w:themeColor="text1"/>
                <w:vertAlign w:val="superscript"/>
              </w:rPr>
              <w:t>th</w:t>
            </w:r>
            <w:r w:rsidRPr="00DF1106">
              <w:rPr>
                <w:rFonts w:ascii="Verdana" w:hAnsi="Verdana"/>
                <w:iCs/>
                <w:color w:val="000000" w:themeColor="text1"/>
              </w:rPr>
              <w:t xml:space="preserve"> September 2013.</w:t>
            </w:r>
          </w:p>
          <w:p w:rsidR="00B22A77" w:rsidRPr="000A27B4" w:rsidRDefault="00B22A77" w:rsidP="00B22A77">
            <w:pPr>
              <w:jc w:val="both"/>
              <w:rPr>
                <w:rFonts w:ascii="Verdana" w:hAnsi="Verdana"/>
                <w:color w:val="FF0000"/>
                <w:szCs w:val="24"/>
                <w:lang w:val="en-GB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A848F0" w:rsidRPr="00262E2E" w:rsidRDefault="00986A58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534FD4">
              <w:rPr>
                <w:rFonts w:ascii="Verdana" w:hAnsi="Verdan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9189" w:type="dxa"/>
            <w:shd w:val="clear" w:color="auto" w:fill="auto"/>
          </w:tcPr>
          <w:p w:rsidR="006A5897" w:rsidRPr="00725461" w:rsidRDefault="00725461" w:rsidP="00D37A93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Sandy Market</w:t>
            </w:r>
          </w:p>
          <w:p w:rsidR="001F253A" w:rsidRPr="00F43AF2" w:rsidRDefault="004F2BF2" w:rsidP="004F2BF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A report from the</w:t>
            </w:r>
            <w:r w:rsidRPr="00F43AF2">
              <w:rPr>
                <w:rFonts w:ascii="Verdana" w:hAnsi="Verdana"/>
                <w:color w:val="000000" w:themeColor="text1"/>
                <w:szCs w:val="24"/>
              </w:rPr>
              <w:t xml:space="preserve"> Town Clerk was received and noted. </w:t>
            </w:r>
            <w:r w:rsidR="001F253A">
              <w:rPr>
                <w:rFonts w:ascii="Verdana" w:hAnsi="Verdana"/>
                <w:color w:val="000000" w:themeColor="text1"/>
                <w:szCs w:val="24"/>
              </w:rPr>
              <w:t>A letter from the Chairman of Sandy Town Team was given to members.</w:t>
            </w:r>
          </w:p>
          <w:p w:rsidR="001F253A" w:rsidRDefault="001F253A" w:rsidP="001F253A">
            <w:pPr>
              <w:jc w:val="both"/>
              <w:rPr>
                <w:rFonts w:ascii="Verdana" w:hAnsi="Verdana"/>
                <w:szCs w:val="24"/>
              </w:rPr>
            </w:pPr>
            <w:r w:rsidRPr="001F253A">
              <w:rPr>
                <w:rFonts w:ascii="Verdana" w:hAnsi="Verdana"/>
                <w:b/>
                <w:szCs w:val="24"/>
              </w:rPr>
              <w:t>It was resolved</w:t>
            </w:r>
            <w:r>
              <w:rPr>
                <w:rFonts w:ascii="Verdana" w:hAnsi="Verdana"/>
                <w:b/>
                <w:szCs w:val="24"/>
              </w:rPr>
              <w:t>:</w:t>
            </w:r>
            <w:r>
              <w:rPr>
                <w:rFonts w:ascii="Verdana" w:hAnsi="Verdana"/>
                <w:szCs w:val="24"/>
              </w:rPr>
              <w:t xml:space="preserve"> (i) to recommend that the budget for the market remains the same for 2013/14 as it </w:t>
            </w:r>
            <w:proofErr w:type="gramStart"/>
            <w:r>
              <w:rPr>
                <w:rFonts w:ascii="Verdana" w:hAnsi="Verdana"/>
                <w:szCs w:val="24"/>
              </w:rPr>
              <w:t>is</w:t>
            </w:r>
            <w:proofErr w:type="gramEnd"/>
            <w:r>
              <w:rPr>
                <w:rFonts w:ascii="Verdana" w:hAnsi="Verdana"/>
                <w:szCs w:val="24"/>
              </w:rPr>
              <w:t xml:space="preserve"> 2012/13.</w:t>
            </w:r>
          </w:p>
          <w:p w:rsidR="00870F77" w:rsidRDefault="001F253A" w:rsidP="001F253A">
            <w:p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(ii) to recommend that the regular Farmers Market Stallholders are given one month’s free rent in February 2013 as an apology for confusion caused at the December 2012 Farmers Market.</w:t>
            </w:r>
          </w:p>
          <w:p w:rsidR="00EA00BE" w:rsidRPr="00EA00BE" w:rsidRDefault="001F253A" w:rsidP="00EA00BE">
            <w:pPr>
              <w:jc w:val="both"/>
              <w:rPr>
                <w:rFonts w:ascii="Verdana" w:hAnsi="Verdana"/>
                <w:iCs/>
                <w:color w:val="000000" w:themeColor="text1"/>
              </w:rPr>
            </w:pPr>
            <w:r>
              <w:rPr>
                <w:rFonts w:ascii="Verdana" w:hAnsi="Verdana"/>
                <w:szCs w:val="24"/>
              </w:rPr>
              <w:t xml:space="preserve">(iii) </w:t>
            </w:r>
            <w:proofErr w:type="gramStart"/>
            <w:r w:rsidR="00EA00BE" w:rsidRPr="00EA00BE">
              <w:rPr>
                <w:rFonts w:ascii="Verdana" w:hAnsi="Verdana"/>
                <w:iCs/>
                <w:color w:val="000000" w:themeColor="text1"/>
              </w:rPr>
              <w:t>that</w:t>
            </w:r>
            <w:proofErr w:type="gramEnd"/>
            <w:r w:rsidR="00EA00BE" w:rsidRPr="00EA00BE">
              <w:rPr>
                <w:rFonts w:ascii="Verdana" w:hAnsi="Verdana"/>
                <w:iCs/>
                <w:color w:val="000000" w:themeColor="text1"/>
              </w:rPr>
              <w:t xml:space="preserve"> Cllr Jackson as a previous market stall holder and the Deputy Town Clerk meet with representatives fro</w:t>
            </w:r>
            <w:r w:rsidR="00844588">
              <w:rPr>
                <w:rFonts w:ascii="Verdana" w:hAnsi="Verdana"/>
                <w:iCs/>
                <w:color w:val="000000" w:themeColor="text1"/>
              </w:rPr>
              <w:t xml:space="preserve">m the Town Team to discuss </w:t>
            </w:r>
            <w:r w:rsidR="00EA00BE" w:rsidRPr="00EA00BE">
              <w:rPr>
                <w:rFonts w:ascii="Verdana" w:hAnsi="Verdana"/>
                <w:iCs/>
                <w:color w:val="000000" w:themeColor="text1"/>
              </w:rPr>
              <w:t xml:space="preserve"> the Town Team proposals for the market.</w:t>
            </w:r>
          </w:p>
          <w:p w:rsidR="00870F77" w:rsidRPr="000A27B4" w:rsidRDefault="00870F77" w:rsidP="00EA00BE">
            <w:pPr>
              <w:jc w:val="both"/>
              <w:rPr>
                <w:rFonts w:ascii="Verdana" w:hAnsi="Verdana"/>
                <w:b/>
                <w:color w:val="FF0000"/>
                <w:szCs w:val="24"/>
                <w:lang w:val="en-GB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A848F0" w:rsidRPr="00262E2E" w:rsidRDefault="0026655C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4D53F1">
              <w:rPr>
                <w:rFonts w:ascii="Verdana" w:hAnsi="Verdan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9189" w:type="dxa"/>
            <w:shd w:val="clear" w:color="auto" w:fill="auto"/>
          </w:tcPr>
          <w:p w:rsidR="00B5590A" w:rsidRPr="00760DAF" w:rsidRDefault="00B5590A" w:rsidP="00B5590A">
            <w:pPr>
              <w:jc w:val="both"/>
              <w:rPr>
                <w:rFonts w:ascii="Verdana" w:hAnsi="Verdana"/>
                <w:b/>
                <w:szCs w:val="24"/>
                <w:lang w:val="en-GB"/>
              </w:rPr>
            </w:pPr>
            <w:r w:rsidRPr="00760DAF">
              <w:rPr>
                <w:rFonts w:ascii="Verdana" w:hAnsi="Verdana"/>
                <w:b/>
                <w:szCs w:val="24"/>
                <w:lang w:val="en-GB"/>
              </w:rPr>
              <w:t>Sandy Christmas Cracker</w:t>
            </w:r>
          </w:p>
          <w:p w:rsidR="00C84D44" w:rsidRDefault="00B5590A" w:rsidP="003D6C4A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B5590A">
              <w:rPr>
                <w:rFonts w:ascii="Verdana" w:hAnsi="Verdana"/>
                <w:color w:val="000000" w:themeColor="text1"/>
                <w:szCs w:val="24"/>
              </w:rPr>
              <w:t xml:space="preserve">Cllr </w:t>
            </w:r>
            <w:proofErr w:type="spellStart"/>
            <w:r w:rsidRPr="00B5590A">
              <w:rPr>
                <w:rFonts w:ascii="Verdana" w:hAnsi="Verdana"/>
                <w:color w:val="000000" w:themeColor="text1"/>
                <w:szCs w:val="24"/>
              </w:rPr>
              <w:t>Aldis</w:t>
            </w:r>
            <w:proofErr w:type="spellEnd"/>
            <w:r w:rsidRPr="00B5590A">
              <w:rPr>
                <w:rFonts w:ascii="Verdana" w:hAnsi="Verdana"/>
                <w:color w:val="000000" w:themeColor="text1"/>
                <w:szCs w:val="24"/>
              </w:rPr>
              <w:t>, Chairman of the Christmas Lights Working Group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gave an oral report to the Committee on </w:t>
            </w:r>
            <w:r w:rsidR="00F37BE2">
              <w:rPr>
                <w:rFonts w:ascii="Verdana" w:hAnsi="Verdana"/>
                <w:color w:val="000000" w:themeColor="text1"/>
                <w:szCs w:val="24"/>
              </w:rPr>
              <w:t xml:space="preserve">all aspects of </w:t>
            </w:r>
            <w:r>
              <w:rPr>
                <w:rFonts w:ascii="Verdana" w:hAnsi="Verdana"/>
                <w:color w:val="000000" w:themeColor="text1"/>
                <w:szCs w:val="24"/>
              </w:rPr>
              <w:t>the Sandy Christmas Cracker event, which took place on Sunday 2</w:t>
            </w:r>
            <w:r w:rsidRPr="00B5590A">
              <w:rPr>
                <w:rFonts w:ascii="Verdana" w:hAnsi="Verdana"/>
                <w:color w:val="000000" w:themeColor="text1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December 2012.</w:t>
            </w:r>
          </w:p>
          <w:p w:rsidR="00B5590A" w:rsidRPr="00B5590A" w:rsidRDefault="00B5590A" w:rsidP="003D6C4A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The Committ</w:t>
            </w:r>
            <w:r w:rsidR="00F37BE2">
              <w:rPr>
                <w:rFonts w:ascii="Verdana" w:hAnsi="Verdana"/>
                <w:color w:val="000000" w:themeColor="text1"/>
                <w:szCs w:val="24"/>
              </w:rPr>
              <w:t xml:space="preserve">ee </w:t>
            </w:r>
            <w:r w:rsidR="00844588">
              <w:rPr>
                <w:rFonts w:ascii="Verdana" w:hAnsi="Verdana"/>
                <w:color w:val="000000" w:themeColor="text1"/>
                <w:szCs w:val="24"/>
              </w:rPr>
              <w:t>thanked</w:t>
            </w:r>
            <w:r w:rsidR="00F37BE2">
              <w:rPr>
                <w:rFonts w:ascii="Verdana" w:hAnsi="Verdana"/>
                <w:color w:val="000000" w:themeColor="text1"/>
                <w:szCs w:val="24"/>
              </w:rPr>
              <w:t xml:space="preserve"> the group for delivering Sandy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Christmas Cracker.</w:t>
            </w:r>
          </w:p>
          <w:p w:rsidR="00B5590A" w:rsidRPr="000A27B4" w:rsidRDefault="00B5590A" w:rsidP="003D6C4A">
            <w:pPr>
              <w:jc w:val="both"/>
              <w:rPr>
                <w:rFonts w:ascii="Verdana" w:hAnsi="Verdana"/>
                <w:color w:val="FF0000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B1272A" w:rsidRPr="00262E2E" w:rsidRDefault="00B1272A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CA3D63">
              <w:rPr>
                <w:rFonts w:ascii="Verdana" w:hAnsi="Verdan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9189" w:type="dxa"/>
            <w:shd w:val="clear" w:color="auto" w:fill="auto"/>
          </w:tcPr>
          <w:p w:rsidR="00B1272A" w:rsidRDefault="009F4BD8" w:rsidP="00AC0E02">
            <w:pPr>
              <w:jc w:val="both"/>
              <w:rPr>
                <w:rFonts w:ascii="Verdana" w:hAnsi="Verdana"/>
                <w:color w:val="FF0000"/>
                <w:szCs w:val="24"/>
              </w:rPr>
            </w:pPr>
            <w:r w:rsidRPr="005D1B68">
              <w:rPr>
                <w:rFonts w:ascii="Verdana" w:hAnsi="Verdana"/>
                <w:b/>
                <w:szCs w:val="24"/>
              </w:rPr>
              <w:t>Parking at Bedford Road Recreation Ground</w:t>
            </w:r>
            <w:r w:rsidRPr="000A27B4">
              <w:rPr>
                <w:rFonts w:ascii="Verdana" w:hAnsi="Verdana"/>
                <w:color w:val="FF0000"/>
                <w:szCs w:val="24"/>
              </w:rPr>
              <w:t xml:space="preserve"> </w:t>
            </w:r>
          </w:p>
          <w:p w:rsidR="009F4BD8" w:rsidRDefault="00397AF2" w:rsidP="00AC0E0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A report from the</w:t>
            </w:r>
            <w:r w:rsidRPr="00F43AF2">
              <w:rPr>
                <w:rFonts w:ascii="Verdana" w:hAnsi="Verdana"/>
                <w:color w:val="000000" w:themeColor="text1"/>
                <w:szCs w:val="24"/>
              </w:rPr>
              <w:t xml:space="preserve"> Town Clerk was received and noted.</w:t>
            </w:r>
          </w:p>
          <w:p w:rsidR="00E60D7D" w:rsidRDefault="00E60D7D" w:rsidP="00AC0E0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Members </w:t>
            </w:r>
            <w:r w:rsidR="00844588">
              <w:rPr>
                <w:rFonts w:ascii="Verdana" w:hAnsi="Verdana"/>
                <w:color w:val="000000" w:themeColor="text1"/>
                <w:szCs w:val="24"/>
              </w:rPr>
              <w:t>discussed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parking in Bedford Road Recreation Ground.</w:t>
            </w:r>
          </w:p>
          <w:p w:rsidR="00EA00BE" w:rsidRDefault="00716749" w:rsidP="00AC0E0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A letter from the Secretary of Sandy Football Club to the Clerk, dated the 2</w:t>
            </w:r>
            <w:r w:rsidRPr="00716749">
              <w:rPr>
                <w:rFonts w:ascii="Verdana" w:hAnsi="Verdana"/>
                <w:color w:val="000000" w:themeColor="text1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December was read out to the Committee and then the response from the Clerk to the Secretary of Sandy Football Club was also read out. </w:t>
            </w:r>
          </w:p>
          <w:p w:rsidR="00E60D7D" w:rsidRDefault="00E60D7D" w:rsidP="00AC0E02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>Members then discussed parking in Bedford Road Recreation Ground further.</w:t>
            </w:r>
            <w:r w:rsidR="008A1150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</w:p>
          <w:p w:rsidR="00E60D7D" w:rsidRPr="00AB10C4" w:rsidRDefault="00E60D7D" w:rsidP="00AC0E02">
            <w:pPr>
              <w:jc w:val="both"/>
              <w:rPr>
                <w:rFonts w:ascii="Verdana" w:hAnsi="Verdana"/>
                <w:szCs w:val="24"/>
              </w:rPr>
            </w:pPr>
            <w:r w:rsidRPr="00E60D7D">
              <w:rPr>
                <w:rFonts w:ascii="Verdana" w:hAnsi="Verdana"/>
                <w:b/>
                <w:color w:val="000000" w:themeColor="text1"/>
                <w:szCs w:val="24"/>
              </w:rPr>
              <w:t>It was resolved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to</w:t>
            </w:r>
            <w:r w:rsidR="00A840FE">
              <w:rPr>
                <w:rFonts w:ascii="Verdana" w:hAnsi="Verdana"/>
                <w:szCs w:val="24"/>
              </w:rPr>
              <w:t xml:space="preserve"> recommend that</w:t>
            </w:r>
            <w:r w:rsidR="00913343">
              <w:rPr>
                <w:rFonts w:ascii="Verdana" w:hAnsi="Verdana"/>
                <w:szCs w:val="24"/>
              </w:rPr>
              <w:t xml:space="preserve"> no parking was to be allowed on the grounds as stated in the lease</w:t>
            </w:r>
            <w:r w:rsidR="00A840FE">
              <w:rPr>
                <w:rFonts w:ascii="Verdana" w:hAnsi="Verdana"/>
                <w:szCs w:val="24"/>
              </w:rPr>
              <w:t xml:space="preserve"> and </w:t>
            </w:r>
            <w:r w:rsidR="00913343">
              <w:rPr>
                <w:rFonts w:ascii="Verdana" w:hAnsi="Verdana"/>
                <w:szCs w:val="24"/>
              </w:rPr>
              <w:t xml:space="preserve">individual requirements for access and </w:t>
            </w:r>
            <w:r w:rsidR="00A840FE">
              <w:rPr>
                <w:rFonts w:ascii="Verdana" w:hAnsi="Verdana"/>
                <w:szCs w:val="24"/>
              </w:rPr>
              <w:lastRenderedPageBreak/>
              <w:t>parking in Bedford Road Recre</w:t>
            </w:r>
            <w:r w:rsidR="00913343">
              <w:rPr>
                <w:rFonts w:ascii="Verdana" w:hAnsi="Verdana"/>
                <w:szCs w:val="24"/>
              </w:rPr>
              <w:t>ation Ground is dealt with on a</w:t>
            </w:r>
            <w:r w:rsidR="00A840FE">
              <w:rPr>
                <w:rFonts w:ascii="Verdana" w:hAnsi="Verdana"/>
                <w:szCs w:val="24"/>
              </w:rPr>
              <w:t xml:space="preserve"> case</w:t>
            </w:r>
            <w:r w:rsidR="00913343">
              <w:rPr>
                <w:rFonts w:ascii="Verdana" w:hAnsi="Verdana"/>
                <w:szCs w:val="24"/>
              </w:rPr>
              <w:t xml:space="preserve"> by case</w:t>
            </w:r>
            <w:r w:rsidR="00A840FE">
              <w:rPr>
                <w:rFonts w:ascii="Verdana" w:hAnsi="Verdana"/>
                <w:szCs w:val="24"/>
              </w:rPr>
              <w:t xml:space="preserve"> basis by the Town Council.</w:t>
            </w:r>
          </w:p>
          <w:p w:rsidR="00397AF2" w:rsidRPr="000A27B4" w:rsidRDefault="00397AF2" w:rsidP="00AC0E02">
            <w:pPr>
              <w:jc w:val="both"/>
              <w:rPr>
                <w:rFonts w:ascii="Verdana" w:hAnsi="Verdana"/>
                <w:color w:val="FF0000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A848F0" w:rsidRPr="00262E2E" w:rsidRDefault="006A5897" w:rsidP="00B46186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AC0E02">
              <w:rPr>
                <w:rFonts w:ascii="Verdana" w:hAnsi="Verdana"/>
                <w:b/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9189" w:type="dxa"/>
            <w:shd w:val="clear" w:color="auto" w:fill="auto"/>
          </w:tcPr>
          <w:p w:rsidR="00F94E64" w:rsidRPr="00DA78B9" w:rsidRDefault="00F94E64" w:rsidP="005A67FE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DA78B9">
              <w:rPr>
                <w:rFonts w:ascii="Verdana" w:hAnsi="Verdana"/>
                <w:b/>
                <w:color w:val="000000" w:themeColor="text1"/>
                <w:szCs w:val="24"/>
              </w:rPr>
              <w:t xml:space="preserve">Bus Shelter and Phone Box in Market Square </w:t>
            </w:r>
          </w:p>
          <w:p w:rsidR="005A67FE" w:rsidRDefault="00DA78B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DA78B9">
              <w:rPr>
                <w:rFonts w:ascii="Verdana" w:hAnsi="Verdana"/>
                <w:color w:val="000000" w:themeColor="text1"/>
                <w:szCs w:val="24"/>
              </w:rPr>
              <w:t>The Bus Shelter and Phone Boxes in the Market Square were discussed.</w:t>
            </w:r>
          </w:p>
          <w:p w:rsidR="00DA78B9" w:rsidRDefault="00DA78B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DA78B9">
              <w:rPr>
                <w:rFonts w:ascii="Verdana" w:hAnsi="Verdana"/>
                <w:b/>
                <w:color w:val="000000" w:themeColor="text1"/>
                <w:szCs w:val="24"/>
              </w:rPr>
              <w:t>It was resolved: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(i) to contact British Telecom to establish usage of the two phone boxes and to ask them to consider the removal of one of the phone boxes.</w:t>
            </w:r>
          </w:p>
          <w:p w:rsidR="00DA78B9" w:rsidRDefault="00DA78B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(ii) </w:t>
            </w:r>
            <w:proofErr w:type="gramStart"/>
            <w:r>
              <w:rPr>
                <w:rFonts w:ascii="Verdana" w:hAnsi="Verdana"/>
                <w:color w:val="000000" w:themeColor="text1"/>
                <w:szCs w:val="24"/>
              </w:rPr>
              <w:t>that</w:t>
            </w:r>
            <w:proofErr w:type="gramEnd"/>
            <w:r>
              <w:rPr>
                <w:rFonts w:ascii="Verdana" w:hAnsi="Verdana"/>
                <w:color w:val="000000" w:themeColor="text1"/>
                <w:szCs w:val="24"/>
              </w:rPr>
              <w:t xml:space="preserve"> a quotation to steam clean the bus shelter in the Market Square is obtained.</w:t>
            </w:r>
          </w:p>
          <w:p w:rsidR="00DA78B9" w:rsidRDefault="00DA78B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  <w:p w:rsidR="008F59A9" w:rsidRDefault="008F59A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>
              <w:rPr>
                <w:rFonts w:ascii="Verdana" w:hAnsi="Verdana"/>
                <w:color w:val="000000" w:themeColor="text1"/>
                <w:szCs w:val="24"/>
              </w:rPr>
              <w:t xml:space="preserve">Several members wanted to suspend standing orders </w:t>
            </w:r>
            <w:r w:rsidR="006F72A5">
              <w:rPr>
                <w:rFonts w:ascii="Verdana" w:hAnsi="Verdana"/>
                <w:color w:val="000000" w:themeColor="text1"/>
                <w:szCs w:val="24"/>
              </w:rPr>
              <w:t xml:space="preserve">before the </w:t>
            </w:r>
            <w:r>
              <w:rPr>
                <w:rFonts w:ascii="Verdana" w:hAnsi="Verdana"/>
                <w:color w:val="000000" w:themeColor="text1"/>
                <w:szCs w:val="24"/>
              </w:rPr>
              <w:t>nex</w:t>
            </w:r>
            <w:r w:rsidR="006F72A5">
              <w:rPr>
                <w:rFonts w:ascii="Verdana" w:hAnsi="Verdana"/>
                <w:color w:val="000000" w:themeColor="text1"/>
                <w:szCs w:val="24"/>
              </w:rPr>
              <w:t>t item was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discussed </w:t>
            </w:r>
            <w:r w:rsidR="006F72A5">
              <w:rPr>
                <w:rFonts w:ascii="Verdana" w:hAnsi="Verdana"/>
                <w:color w:val="000000" w:themeColor="text1"/>
                <w:szCs w:val="24"/>
              </w:rPr>
              <w:t xml:space="preserve">as the discussion </w:t>
            </w:r>
            <w:r>
              <w:rPr>
                <w:rFonts w:ascii="Verdana" w:hAnsi="Verdana"/>
                <w:color w:val="000000" w:themeColor="text1"/>
                <w:szCs w:val="24"/>
              </w:rPr>
              <w:t>would take place after 10pm, the Deputy Town Clerk informed members that this was not necessary as the meeting was not going past 2½ hours</w:t>
            </w:r>
            <w:r w:rsidR="004620A4">
              <w:rPr>
                <w:rFonts w:ascii="Verdana" w:hAnsi="Verdana"/>
                <w:color w:val="000000" w:themeColor="text1"/>
                <w:szCs w:val="24"/>
              </w:rPr>
              <w:t>, because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the meeting started at 8.30pm and not 7.30pm.</w:t>
            </w:r>
          </w:p>
          <w:p w:rsidR="008F59A9" w:rsidRPr="00DA78B9" w:rsidRDefault="008F59A9" w:rsidP="00F94E64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475470" w:rsidRPr="00262E2E" w:rsidRDefault="006A5897" w:rsidP="00475470">
            <w:pPr>
              <w:rPr>
                <w:rFonts w:ascii="Verdana" w:hAnsi="Verdana"/>
                <w:b/>
                <w:color w:val="FF0000"/>
                <w:szCs w:val="24"/>
              </w:rPr>
            </w:pPr>
            <w:r w:rsidRPr="00CB6455">
              <w:rPr>
                <w:rFonts w:ascii="Verdana" w:hAnsi="Verdan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9189" w:type="dxa"/>
            <w:shd w:val="clear" w:color="auto" w:fill="auto"/>
          </w:tcPr>
          <w:p w:rsidR="00751AA8" w:rsidRPr="00DA78B9" w:rsidRDefault="008C1CF9" w:rsidP="00751AA8">
            <w:pPr>
              <w:jc w:val="both"/>
              <w:rPr>
                <w:rFonts w:ascii="Verdana" w:hAnsi="Verdana"/>
                <w:b/>
                <w:color w:val="000000" w:themeColor="text1"/>
                <w:szCs w:val="24"/>
              </w:rPr>
            </w:pPr>
            <w:proofErr w:type="spellStart"/>
            <w:r w:rsidRPr="00DA78B9">
              <w:rPr>
                <w:rFonts w:ascii="Verdana" w:hAnsi="Verdana"/>
                <w:b/>
                <w:color w:val="000000" w:themeColor="text1"/>
                <w:szCs w:val="24"/>
              </w:rPr>
              <w:t>Councillor</w:t>
            </w:r>
            <w:proofErr w:type="spellEnd"/>
            <w:r w:rsidRPr="00DA78B9">
              <w:rPr>
                <w:rFonts w:ascii="Verdana" w:hAnsi="Verdana"/>
                <w:b/>
                <w:color w:val="000000" w:themeColor="text1"/>
                <w:szCs w:val="24"/>
              </w:rPr>
              <w:t xml:space="preserve"> Surgeries </w:t>
            </w:r>
            <w:r w:rsidR="00751AA8" w:rsidRPr="00DA78B9">
              <w:rPr>
                <w:rFonts w:ascii="Verdana" w:hAnsi="Verdana"/>
                <w:b/>
                <w:color w:val="000000" w:themeColor="text1"/>
                <w:szCs w:val="24"/>
              </w:rPr>
              <w:t xml:space="preserve"> </w:t>
            </w:r>
          </w:p>
          <w:p w:rsidR="00B30547" w:rsidRPr="00DA78B9" w:rsidRDefault="00B30547" w:rsidP="00751AA8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  <w:r w:rsidRPr="00DA78B9">
              <w:rPr>
                <w:rFonts w:ascii="Verdana" w:hAnsi="Verdana"/>
                <w:color w:val="000000" w:themeColor="text1"/>
                <w:szCs w:val="24"/>
              </w:rPr>
              <w:t xml:space="preserve">Members discussed the </w:t>
            </w:r>
            <w:proofErr w:type="spellStart"/>
            <w:r w:rsidRPr="00DA78B9">
              <w:rPr>
                <w:rFonts w:ascii="Verdana" w:hAnsi="Verdana"/>
                <w:color w:val="000000" w:themeColor="text1"/>
                <w:szCs w:val="24"/>
              </w:rPr>
              <w:t>Councillor</w:t>
            </w:r>
            <w:proofErr w:type="spellEnd"/>
            <w:r w:rsidRPr="00DA78B9">
              <w:rPr>
                <w:rFonts w:ascii="Verdana" w:hAnsi="Verdana"/>
                <w:color w:val="000000" w:themeColor="text1"/>
                <w:szCs w:val="24"/>
              </w:rPr>
              <w:t xml:space="preserve"> Surgeries and the members present volunteered as follows.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4"/>
              <w:gridCol w:w="3851"/>
            </w:tblGrid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 xml:space="preserve">2013 </w:t>
                  </w:r>
                  <w:proofErr w:type="spellStart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Councillors</w:t>
                  </w:r>
                  <w:proofErr w:type="spellEnd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 xml:space="preserve"> Saturday Surgeries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proofErr w:type="spellStart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Councillor</w:t>
                  </w:r>
                  <w:proofErr w:type="spellEnd"/>
                </w:p>
              </w:tc>
            </w:tr>
            <w:tr w:rsidR="00751AA8" w:rsidRPr="00DA78B9" w:rsidTr="003D5797">
              <w:trPr>
                <w:trHeight w:val="290"/>
              </w:trPr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February 2nd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B30547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proofErr w:type="spellStart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Runchman</w:t>
                  </w:r>
                  <w:proofErr w:type="spellEnd"/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March 2nd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B30547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proofErr w:type="spellStart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Pettitt</w:t>
                  </w:r>
                  <w:proofErr w:type="spellEnd"/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April 6th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B30547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Walsh</w:t>
                  </w: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May 4th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B30547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proofErr w:type="spellStart"/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Aldis</w:t>
                  </w:r>
                  <w:proofErr w:type="spellEnd"/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June 1st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B30547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Sutton</w:t>
                  </w: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July 6th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August 4th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September 7th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October 5th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  <w:tr w:rsidR="00751AA8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November 2nd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  <w:tr w:rsidR="00DA78B9" w:rsidRPr="00DA78B9" w:rsidTr="003D5797">
              <w:tc>
                <w:tcPr>
                  <w:tcW w:w="4824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  <w:r w:rsidRPr="00DA78B9">
                    <w:rPr>
                      <w:rFonts w:ascii="Verdana" w:hAnsi="Verdana"/>
                      <w:color w:val="000000" w:themeColor="text1"/>
                      <w:szCs w:val="24"/>
                    </w:rPr>
                    <w:t>December 7th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:rsidR="00751AA8" w:rsidRPr="00DA78B9" w:rsidRDefault="00751AA8" w:rsidP="003D5797">
                  <w:pPr>
                    <w:rPr>
                      <w:rFonts w:ascii="Verdana" w:hAnsi="Verdana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A00ED" w:rsidRPr="00DA78B9" w:rsidRDefault="00AA00ED" w:rsidP="008C1CF9">
            <w:pPr>
              <w:jc w:val="both"/>
              <w:rPr>
                <w:rFonts w:ascii="Verdana" w:hAnsi="Verdana"/>
                <w:color w:val="000000" w:themeColor="text1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5A67FE" w:rsidRPr="00262E2E" w:rsidRDefault="005A67FE" w:rsidP="005A67FE">
            <w:pPr>
              <w:rPr>
                <w:rFonts w:ascii="Verdana" w:hAnsi="Verdana"/>
                <w:b/>
                <w:color w:val="FF0000"/>
                <w:szCs w:val="24"/>
              </w:rPr>
            </w:pPr>
          </w:p>
        </w:tc>
        <w:tc>
          <w:tcPr>
            <w:tcW w:w="9189" w:type="dxa"/>
            <w:shd w:val="clear" w:color="auto" w:fill="auto"/>
          </w:tcPr>
          <w:p w:rsidR="00FD44E4" w:rsidRPr="000A27B4" w:rsidRDefault="00FD44E4" w:rsidP="008C1CF9">
            <w:pPr>
              <w:jc w:val="both"/>
              <w:rPr>
                <w:rFonts w:ascii="Verdana" w:hAnsi="Verdana"/>
                <w:color w:val="FF0000"/>
                <w:szCs w:val="24"/>
              </w:rPr>
            </w:pP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6A5897" w:rsidRPr="00262E2E" w:rsidRDefault="006A5897" w:rsidP="005A67FE">
            <w:pPr>
              <w:rPr>
                <w:rFonts w:ascii="Verdana" w:hAnsi="Verdana"/>
                <w:b/>
                <w:color w:val="FF0000"/>
                <w:szCs w:val="24"/>
              </w:rPr>
            </w:pPr>
          </w:p>
        </w:tc>
        <w:tc>
          <w:tcPr>
            <w:tcW w:w="9189" w:type="dxa"/>
            <w:shd w:val="clear" w:color="auto" w:fill="auto"/>
          </w:tcPr>
          <w:p w:rsidR="00FD44E4" w:rsidRPr="000A27B4" w:rsidRDefault="00B30547" w:rsidP="004D3559">
            <w:pPr>
              <w:jc w:val="both"/>
              <w:rPr>
                <w:rFonts w:ascii="Verdana" w:hAnsi="Verdana"/>
                <w:color w:val="FF0000"/>
                <w:szCs w:val="24"/>
              </w:rPr>
            </w:pPr>
            <w:r w:rsidRPr="00B30547">
              <w:rPr>
                <w:rFonts w:ascii="Verdana" w:hAnsi="Verdana"/>
                <w:color w:val="000000" w:themeColor="text1"/>
                <w:szCs w:val="24"/>
              </w:rPr>
              <w:t xml:space="preserve">Cllr White 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volunteered to be a stand in for the </w:t>
            </w:r>
            <w:proofErr w:type="spellStart"/>
            <w:r>
              <w:rPr>
                <w:rFonts w:ascii="Verdana" w:hAnsi="Verdana"/>
                <w:color w:val="000000" w:themeColor="text1"/>
                <w:szCs w:val="24"/>
              </w:rPr>
              <w:t>Councillor</w:t>
            </w:r>
            <w:proofErr w:type="spellEnd"/>
            <w:r>
              <w:rPr>
                <w:rFonts w:ascii="Verdana" w:hAnsi="Verdana"/>
                <w:color w:val="000000" w:themeColor="text1"/>
                <w:szCs w:val="24"/>
              </w:rPr>
              <w:t xml:space="preserve"> Surgeries.</w:t>
            </w:r>
          </w:p>
        </w:tc>
      </w:tr>
      <w:tr w:rsidR="00262E2E" w:rsidRPr="00262E2E" w:rsidTr="00C84D44">
        <w:tc>
          <w:tcPr>
            <w:tcW w:w="558" w:type="dxa"/>
            <w:shd w:val="clear" w:color="auto" w:fill="auto"/>
          </w:tcPr>
          <w:p w:rsidR="006A5897" w:rsidRPr="00262E2E" w:rsidRDefault="006A5897" w:rsidP="005A67FE">
            <w:pPr>
              <w:rPr>
                <w:rFonts w:ascii="Verdana" w:hAnsi="Verdana"/>
                <w:b/>
                <w:color w:val="FF0000"/>
                <w:szCs w:val="24"/>
              </w:rPr>
            </w:pPr>
          </w:p>
        </w:tc>
        <w:tc>
          <w:tcPr>
            <w:tcW w:w="9189" w:type="dxa"/>
            <w:shd w:val="clear" w:color="auto" w:fill="auto"/>
          </w:tcPr>
          <w:p w:rsidR="004D3559" w:rsidRPr="00262E2E" w:rsidRDefault="004D3559" w:rsidP="005A67FE">
            <w:pPr>
              <w:rPr>
                <w:rFonts w:ascii="Verdana" w:hAnsi="Verdana"/>
                <w:color w:val="FF0000"/>
                <w:szCs w:val="24"/>
              </w:rPr>
            </w:pPr>
          </w:p>
        </w:tc>
      </w:tr>
    </w:tbl>
    <w:p w:rsidR="00636F39" w:rsidRPr="004D2BDC" w:rsidRDefault="00636F39" w:rsidP="00636F39">
      <w:pPr>
        <w:rPr>
          <w:rFonts w:cs="Verdana"/>
          <w:b/>
          <w:bCs/>
          <w:u w:val="single"/>
          <w:lang w:val="en-GB"/>
        </w:rPr>
      </w:pPr>
    </w:p>
    <w:sectPr w:rsidR="00636F39" w:rsidRPr="004D2BDC">
      <w:headerReference w:type="default" r:id="rId9"/>
      <w:footerReference w:type="even" r:id="rId10"/>
      <w:footerReference w:type="default" r:id="rId11"/>
      <w:pgSz w:w="11909" w:h="16834" w:code="9"/>
      <w:pgMar w:top="720" w:right="1109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49" w:rsidRDefault="00716749">
      <w:r>
        <w:separator/>
      </w:r>
    </w:p>
  </w:endnote>
  <w:endnote w:type="continuationSeparator" w:id="0">
    <w:p w:rsidR="00716749" w:rsidRDefault="007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49" w:rsidRDefault="00716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749" w:rsidRDefault="00716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39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749" w:rsidRDefault="00716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749" w:rsidRDefault="00716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49" w:rsidRDefault="00716749">
      <w:r>
        <w:separator/>
      </w:r>
    </w:p>
  </w:footnote>
  <w:footnote w:type="continuationSeparator" w:id="0">
    <w:p w:rsidR="00716749" w:rsidRDefault="007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49" w:rsidRPr="00377FA9" w:rsidRDefault="00716749" w:rsidP="00377FA9">
    <w:pPr>
      <w:tabs>
        <w:tab w:val="center" w:pos="4153"/>
        <w:tab w:val="right" w:pos="8306"/>
      </w:tabs>
      <w:rPr>
        <w:rFonts w:ascii="Verdana" w:hAnsi="Verdana"/>
        <w:b/>
        <w:color w:val="800000"/>
        <w:sz w:val="56"/>
        <w:szCs w:val="56"/>
        <w:lang w:val="en-GB" w:eastAsia="en-GB"/>
      </w:rPr>
    </w:pPr>
    <w:r w:rsidRPr="00377FA9">
      <w:rPr>
        <w:rFonts w:ascii="Verdana" w:hAnsi="Verdana"/>
        <w:b/>
        <w:color w:val="800000"/>
        <w:sz w:val="56"/>
        <w:szCs w:val="56"/>
        <w:lang w:val="en-GB" w:eastAsia="en-GB"/>
      </w:rPr>
      <w:t>Sandy Town Council</w:t>
    </w:r>
    <w:r w:rsidRPr="00377FA9">
      <w:rPr>
        <w:rFonts w:ascii="Verdana" w:hAnsi="Verdana"/>
        <w:b/>
        <w:color w:val="800000"/>
        <w:sz w:val="56"/>
        <w:szCs w:val="56"/>
        <w:lang w:val="en-GB" w:eastAsia="en-GB"/>
      </w:rPr>
      <w:tab/>
    </w:r>
  </w:p>
  <w:p w:rsidR="00716749" w:rsidRPr="00377FA9" w:rsidRDefault="00716749" w:rsidP="00377FA9">
    <w:pPr>
      <w:pBdr>
        <w:bottom w:val="single" w:sz="8" w:space="1" w:color="993300"/>
      </w:pBdr>
      <w:tabs>
        <w:tab w:val="center" w:pos="4153"/>
        <w:tab w:val="right" w:pos="8306"/>
      </w:tabs>
      <w:rPr>
        <w:rFonts w:ascii="Verdana" w:hAnsi="Verdana"/>
        <w:b/>
        <w:color w:val="800000"/>
        <w:sz w:val="20"/>
        <w:lang w:val="en-GB" w:eastAsia="en-GB"/>
      </w:rPr>
    </w:pPr>
  </w:p>
  <w:p w:rsidR="00716749" w:rsidRPr="00377FA9" w:rsidRDefault="00716749" w:rsidP="00377FA9">
    <w:pPr>
      <w:tabs>
        <w:tab w:val="center" w:pos="4153"/>
        <w:tab w:val="right" w:pos="8306"/>
      </w:tabs>
      <w:ind w:left="-720" w:firstLine="720"/>
      <w:rPr>
        <w:rFonts w:ascii="Verdana" w:hAnsi="Verdana"/>
        <w:b/>
        <w:color w:val="800000"/>
        <w:sz w:val="20"/>
        <w:lang w:val="en-GB" w:eastAsia="en-GB"/>
      </w:rPr>
    </w:pPr>
  </w:p>
  <w:p w:rsidR="00716749" w:rsidRDefault="00716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C0F"/>
    <w:multiLevelType w:val="hybridMultilevel"/>
    <w:tmpl w:val="1988B778"/>
    <w:lvl w:ilvl="0" w:tplc="BA7E0C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022F"/>
    <w:multiLevelType w:val="hybridMultilevel"/>
    <w:tmpl w:val="638A18E6"/>
    <w:lvl w:ilvl="0" w:tplc="61267C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B"/>
    <w:rsid w:val="00000E4D"/>
    <w:rsid w:val="0000748B"/>
    <w:rsid w:val="000102E5"/>
    <w:rsid w:val="000105FB"/>
    <w:rsid w:val="000107AB"/>
    <w:rsid w:val="00011029"/>
    <w:rsid w:val="00015388"/>
    <w:rsid w:val="00022546"/>
    <w:rsid w:val="00025BDF"/>
    <w:rsid w:val="00025DE6"/>
    <w:rsid w:val="00025E01"/>
    <w:rsid w:val="000400FF"/>
    <w:rsid w:val="0004012D"/>
    <w:rsid w:val="0004061E"/>
    <w:rsid w:val="00040891"/>
    <w:rsid w:val="000424D7"/>
    <w:rsid w:val="00050C4C"/>
    <w:rsid w:val="000513FF"/>
    <w:rsid w:val="00051944"/>
    <w:rsid w:val="00066CDB"/>
    <w:rsid w:val="000670FF"/>
    <w:rsid w:val="000679F9"/>
    <w:rsid w:val="0007415C"/>
    <w:rsid w:val="000760C2"/>
    <w:rsid w:val="00080371"/>
    <w:rsid w:val="00080F50"/>
    <w:rsid w:val="000850B8"/>
    <w:rsid w:val="000853FF"/>
    <w:rsid w:val="00085BDA"/>
    <w:rsid w:val="00092545"/>
    <w:rsid w:val="00095405"/>
    <w:rsid w:val="00095A24"/>
    <w:rsid w:val="000A0496"/>
    <w:rsid w:val="000A19FF"/>
    <w:rsid w:val="000A27B4"/>
    <w:rsid w:val="000A7C3D"/>
    <w:rsid w:val="000B0E89"/>
    <w:rsid w:val="000B5C9D"/>
    <w:rsid w:val="000B74D3"/>
    <w:rsid w:val="000C3F39"/>
    <w:rsid w:val="000C61E3"/>
    <w:rsid w:val="000C6D35"/>
    <w:rsid w:val="000C7F4F"/>
    <w:rsid w:val="000D2056"/>
    <w:rsid w:val="000D340D"/>
    <w:rsid w:val="000D4F67"/>
    <w:rsid w:val="000D7049"/>
    <w:rsid w:val="000E2828"/>
    <w:rsid w:val="000E76E1"/>
    <w:rsid w:val="00100B66"/>
    <w:rsid w:val="001067A5"/>
    <w:rsid w:val="00106DA9"/>
    <w:rsid w:val="00115567"/>
    <w:rsid w:val="00135DD3"/>
    <w:rsid w:val="001405CF"/>
    <w:rsid w:val="00141965"/>
    <w:rsid w:val="00145B2F"/>
    <w:rsid w:val="001566BA"/>
    <w:rsid w:val="001572E6"/>
    <w:rsid w:val="00160141"/>
    <w:rsid w:val="001618A2"/>
    <w:rsid w:val="001639A9"/>
    <w:rsid w:val="00180A2B"/>
    <w:rsid w:val="0018179F"/>
    <w:rsid w:val="001818C4"/>
    <w:rsid w:val="00182A07"/>
    <w:rsid w:val="0018480B"/>
    <w:rsid w:val="00184BCF"/>
    <w:rsid w:val="00186772"/>
    <w:rsid w:val="00187A87"/>
    <w:rsid w:val="00187FE2"/>
    <w:rsid w:val="001900EC"/>
    <w:rsid w:val="001901BE"/>
    <w:rsid w:val="00190C85"/>
    <w:rsid w:val="00197837"/>
    <w:rsid w:val="00197CEB"/>
    <w:rsid w:val="001A0200"/>
    <w:rsid w:val="001A073D"/>
    <w:rsid w:val="001A3034"/>
    <w:rsid w:val="001B04D8"/>
    <w:rsid w:val="001B267C"/>
    <w:rsid w:val="001B2A2D"/>
    <w:rsid w:val="001B7362"/>
    <w:rsid w:val="001B7538"/>
    <w:rsid w:val="001C24A4"/>
    <w:rsid w:val="001C5F52"/>
    <w:rsid w:val="001C647D"/>
    <w:rsid w:val="001D3EE5"/>
    <w:rsid w:val="001D5328"/>
    <w:rsid w:val="001E10C8"/>
    <w:rsid w:val="001E4D03"/>
    <w:rsid w:val="001F253A"/>
    <w:rsid w:val="001F4FCB"/>
    <w:rsid w:val="00200925"/>
    <w:rsid w:val="002018FE"/>
    <w:rsid w:val="00206476"/>
    <w:rsid w:val="00210456"/>
    <w:rsid w:val="0021334D"/>
    <w:rsid w:val="0021371E"/>
    <w:rsid w:val="00213E71"/>
    <w:rsid w:val="00215238"/>
    <w:rsid w:val="00215326"/>
    <w:rsid w:val="00217A6B"/>
    <w:rsid w:val="00220270"/>
    <w:rsid w:val="00221C2B"/>
    <w:rsid w:val="002230EC"/>
    <w:rsid w:val="00224425"/>
    <w:rsid w:val="0022557B"/>
    <w:rsid w:val="002375CC"/>
    <w:rsid w:val="00241F87"/>
    <w:rsid w:val="00242B8D"/>
    <w:rsid w:val="0024632E"/>
    <w:rsid w:val="00247CD9"/>
    <w:rsid w:val="00250EA0"/>
    <w:rsid w:val="002548B8"/>
    <w:rsid w:val="00262E2E"/>
    <w:rsid w:val="00264258"/>
    <w:rsid w:val="0026655C"/>
    <w:rsid w:val="00272CC6"/>
    <w:rsid w:val="00276DBA"/>
    <w:rsid w:val="00276DC0"/>
    <w:rsid w:val="002772CD"/>
    <w:rsid w:val="00277CBF"/>
    <w:rsid w:val="00280A8F"/>
    <w:rsid w:val="002819F1"/>
    <w:rsid w:val="002823C6"/>
    <w:rsid w:val="00282C99"/>
    <w:rsid w:val="00295C31"/>
    <w:rsid w:val="00295E29"/>
    <w:rsid w:val="002A052A"/>
    <w:rsid w:val="002A6961"/>
    <w:rsid w:val="002A750B"/>
    <w:rsid w:val="002B2F94"/>
    <w:rsid w:val="002B56C1"/>
    <w:rsid w:val="002B59B8"/>
    <w:rsid w:val="002C3200"/>
    <w:rsid w:val="002C5581"/>
    <w:rsid w:val="002C5EC8"/>
    <w:rsid w:val="002C7B31"/>
    <w:rsid w:val="002D15C6"/>
    <w:rsid w:val="002D165B"/>
    <w:rsid w:val="002D19EA"/>
    <w:rsid w:val="002D1DEC"/>
    <w:rsid w:val="002D464E"/>
    <w:rsid w:val="002D553A"/>
    <w:rsid w:val="002E1FE7"/>
    <w:rsid w:val="002E4982"/>
    <w:rsid w:val="002F0C5D"/>
    <w:rsid w:val="002F3520"/>
    <w:rsid w:val="002F5025"/>
    <w:rsid w:val="003002AD"/>
    <w:rsid w:val="00300F45"/>
    <w:rsid w:val="00301495"/>
    <w:rsid w:val="00302313"/>
    <w:rsid w:val="00302E2F"/>
    <w:rsid w:val="00305E60"/>
    <w:rsid w:val="00307CD2"/>
    <w:rsid w:val="003119B9"/>
    <w:rsid w:val="003142BD"/>
    <w:rsid w:val="00315A6E"/>
    <w:rsid w:val="00322B92"/>
    <w:rsid w:val="00322E57"/>
    <w:rsid w:val="003237B2"/>
    <w:rsid w:val="0032582A"/>
    <w:rsid w:val="0033232F"/>
    <w:rsid w:val="0034327F"/>
    <w:rsid w:val="003465EF"/>
    <w:rsid w:val="00346F56"/>
    <w:rsid w:val="003522E2"/>
    <w:rsid w:val="0036092F"/>
    <w:rsid w:val="0036315A"/>
    <w:rsid w:val="003644EC"/>
    <w:rsid w:val="003733B3"/>
    <w:rsid w:val="00374AF2"/>
    <w:rsid w:val="00377FA9"/>
    <w:rsid w:val="00381B33"/>
    <w:rsid w:val="0038417C"/>
    <w:rsid w:val="00384B6E"/>
    <w:rsid w:val="003859B1"/>
    <w:rsid w:val="00385DEE"/>
    <w:rsid w:val="00393660"/>
    <w:rsid w:val="00395CD8"/>
    <w:rsid w:val="003972C4"/>
    <w:rsid w:val="00397AF2"/>
    <w:rsid w:val="003A378F"/>
    <w:rsid w:val="003A5692"/>
    <w:rsid w:val="003B0DD5"/>
    <w:rsid w:val="003C6891"/>
    <w:rsid w:val="003D0647"/>
    <w:rsid w:val="003D2A0C"/>
    <w:rsid w:val="003D2E7C"/>
    <w:rsid w:val="003D6AAA"/>
    <w:rsid w:val="003D6C4A"/>
    <w:rsid w:val="003E00B5"/>
    <w:rsid w:val="003E0342"/>
    <w:rsid w:val="003E5233"/>
    <w:rsid w:val="003F4704"/>
    <w:rsid w:val="003F6571"/>
    <w:rsid w:val="00411477"/>
    <w:rsid w:val="00413F44"/>
    <w:rsid w:val="0042115C"/>
    <w:rsid w:val="00422705"/>
    <w:rsid w:val="0042560B"/>
    <w:rsid w:val="00426931"/>
    <w:rsid w:val="004272A7"/>
    <w:rsid w:val="00427590"/>
    <w:rsid w:val="00432A00"/>
    <w:rsid w:val="00432FC2"/>
    <w:rsid w:val="00440026"/>
    <w:rsid w:val="0044149D"/>
    <w:rsid w:val="004415D2"/>
    <w:rsid w:val="00442DB3"/>
    <w:rsid w:val="00443991"/>
    <w:rsid w:val="0044783F"/>
    <w:rsid w:val="00447DCF"/>
    <w:rsid w:val="00455090"/>
    <w:rsid w:val="00457C4E"/>
    <w:rsid w:val="004620A4"/>
    <w:rsid w:val="0046242D"/>
    <w:rsid w:val="00464F58"/>
    <w:rsid w:val="00466BE1"/>
    <w:rsid w:val="00467ECE"/>
    <w:rsid w:val="00473088"/>
    <w:rsid w:val="004735E9"/>
    <w:rsid w:val="00475470"/>
    <w:rsid w:val="00476922"/>
    <w:rsid w:val="00481E4A"/>
    <w:rsid w:val="00485DD5"/>
    <w:rsid w:val="004867BE"/>
    <w:rsid w:val="00486C8A"/>
    <w:rsid w:val="00492286"/>
    <w:rsid w:val="004959A3"/>
    <w:rsid w:val="004A34D1"/>
    <w:rsid w:val="004A42CB"/>
    <w:rsid w:val="004A60AC"/>
    <w:rsid w:val="004A6446"/>
    <w:rsid w:val="004A7735"/>
    <w:rsid w:val="004B11EB"/>
    <w:rsid w:val="004C1BA1"/>
    <w:rsid w:val="004C3811"/>
    <w:rsid w:val="004C3837"/>
    <w:rsid w:val="004C3A74"/>
    <w:rsid w:val="004D21CB"/>
    <w:rsid w:val="004D26EB"/>
    <w:rsid w:val="004D2BDC"/>
    <w:rsid w:val="004D3559"/>
    <w:rsid w:val="004D3787"/>
    <w:rsid w:val="004D53F1"/>
    <w:rsid w:val="004D6EA1"/>
    <w:rsid w:val="004E7460"/>
    <w:rsid w:val="004F2BF2"/>
    <w:rsid w:val="00501972"/>
    <w:rsid w:val="00504CAE"/>
    <w:rsid w:val="00505D7A"/>
    <w:rsid w:val="00515FF3"/>
    <w:rsid w:val="00522982"/>
    <w:rsid w:val="005230A0"/>
    <w:rsid w:val="00525EE8"/>
    <w:rsid w:val="00530EE8"/>
    <w:rsid w:val="005320E6"/>
    <w:rsid w:val="00532533"/>
    <w:rsid w:val="00534FD4"/>
    <w:rsid w:val="00554F64"/>
    <w:rsid w:val="0056791B"/>
    <w:rsid w:val="00573949"/>
    <w:rsid w:val="00577CFF"/>
    <w:rsid w:val="0058055F"/>
    <w:rsid w:val="00581647"/>
    <w:rsid w:val="00583C4E"/>
    <w:rsid w:val="005845C7"/>
    <w:rsid w:val="00585E8B"/>
    <w:rsid w:val="00592367"/>
    <w:rsid w:val="005976FA"/>
    <w:rsid w:val="005A345C"/>
    <w:rsid w:val="005A67FE"/>
    <w:rsid w:val="005B69ED"/>
    <w:rsid w:val="005C1062"/>
    <w:rsid w:val="005C1CFE"/>
    <w:rsid w:val="005C25C8"/>
    <w:rsid w:val="005D3E29"/>
    <w:rsid w:val="005D4958"/>
    <w:rsid w:val="005D7BC2"/>
    <w:rsid w:val="005E3664"/>
    <w:rsid w:val="005E75B0"/>
    <w:rsid w:val="00600054"/>
    <w:rsid w:val="0060137E"/>
    <w:rsid w:val="00606108"/>
    <w:rsid w:val="00610E4D"/>
    <w:rsid w:val="00611729"/>
    <w:rsid w:val="006211CF"/>
    <w:rsid w:val="00621EE9"/>
    <w:rsid w:val="00623681"/>
    <w:rsid w:val="006251C1"/>
    <w:rsid w:val="00632455"/>
    <w:rsid w:val="00632DA9"/>
    <w:rsid w:val="00636F39"/>
    <w:rsid w:val="00640007"/>
    <w:rsid w:val="006422B7"/>
    <w:rsid w:val="006459E2"/>
    <w:rsid w:val="00647A59"/>
    <w:rsid w:val="006519E3"/>
    <w:rsid w:val="00651BA8"/>
    <w:rsid w:val="006528A4"/>
    <w:rsid w:val="006533A5"/>
    <w:rsid w:val="00657ED9"/>
    <w:rsid w:val="0067027F"/>
    <w:rsid w:val="00670BBE"/>
    <w:rsid w:val="00670DDC"/>
    <w:rsid w:val="00677007"/>
    <w:rsid w:val="00685EA0"/>
    <w:rsid w:val="00685F32"/>
    <w:rsid w:val="00686546"/>
    <w:rsid w:val="00692179"/>
    <w:rsid w:val="006940AB"/>
    <w:rsid w:val="00696C47"/>
    <w:rsid w:val="006971DB"/>
    <w:rsid w:val="00697323"/>
    <w:rsid w:val="006A2BDB"/>
    <w:rsid w:val="006A5494"/>
    <w:rsid w:val="006A5897"/>
    <w:rsid w:val="006B0D05"/>
    <w:rsid w:val="006B2D94"/>
    <w:rsid w:val="006B53EB"/>
    <w:rsid w:val="006B5F0E"/>
    <w:rsid w:val="006C020A"/>
    <w:rsid w:val="006C10E3"/>
    <w:rsid w:val="006C2EA3"/>
    <w:rsid w:val="006C343B"/>
    <w:rsid w:val="006C5AA6"/>
    <w:rsid w:val="006C6185"/>
    <w:rsid w:val="006D3A9C"/>
    <w:rsid w:val="006D7176"/>
    <w:rsid w:val="006E00B5"/>
    <w:rsid w:val="006E4092"/>
    <w:rsid w:val="006E7BDA"/>
    <w:rsid w:val="006F72A5"/>
    <w:rsid w:val="006F7B4A"/>
    <w:rsid w:val="00700337"/>
    <w:rsid w:val="007035E7"/>
    <w:rsid w:val="00706373"/>
    <w:rsid w:val="00713352"/>
    <w:rsid w:val="00716749"/>
    <w:rsid w:val="007252CC"/>
    <w:rsid w:val="00725461"/>
    <w:rsid w:val="007342D5"/>
    <w:rsid w:val="00734E9D"/>
    <w:rsid w:val="00744339"/>
    <w:rsid w:val="0074560D"/>
    <w:rsid w:val="00751AA8"/>
    <w:rsid w:val="00756DE0"/>
    <w:rsid w:val="00762792"/>
    <w:rsid w:val="00764854"/>
    <w:rsid w:val="00773F64"/>
    <w:rsid w:val="00783676"/>
    <w:rsid w:val="00785FB3"/>
    <w:rsid w:val="007A00E7"/>
    <w:rsid w:val="007A28AE"/>
    <w:rsid w:val="007A2CF6"/>
    <w:rsid w:val="007A4F7D"/>
    <w:rsid w:val="007B38C1"/>
    <w:rsid w:val="007B51A8"/>
    <w:rsid w:val="007B7094"/>
    <w:rsid w:val="007C093A"/>
    <w:rsid w:val="007C0994"/>
    <w:rsid w:val="007C0E66"/>
    <w:rsid w:val="007C6BB3"/>
    <w:rsid w:val="007C6F5F"/>
    <w:rsid w:val="007D0025"/>
    <w:rsid w:val="007D0B14"/>
    <w:rsid w:val="007D0F87"/>
    <w:rsid w:val="007D58E7"/>
    <w:rsid w:val="007E1CA8"/>
    <w:rsid w:val="007E1DA1"/>
    <w:rsid w:val="007E28EE"/>
    <w:rsid w:val="007E304F"/>
    <w:rsid w:val="007E65C2"/>
    <w:rsid w:val="007E7273"/>
    <w:rsid w:val="007F0EDE"/>
    <w:rsid w:val="007F26AD"/>
    <w:rsid w:val="007F4621"/>
    <w:rsid w:val="007F74B2"/>
    <w:rsid w:val="00804358"/>
    <w:rsid w:val="00805B71"/>
    <w:rsid w:val="00806EED"/>
    <w:rsid w:val="00807AC5"/>
    <w:rsid w:val="00810FC1"/>
    <w:rsid w:val="00811A8A"/>
    <w:rsid w:val="00817C01"/>
    <w:rsid w:val="0082190C"/>
    <w:rsid w:val="00830450"/>
    <w:rsid w:val="0083053E"/>
    <w:rsid w:val="0083065F"/>
    <w:rsid w:val="00832666"/>
    <w:rsid w:val="00834620"/>
    <w:rsid w:val="00841AA0"/>
    <w:rsid w:val="00844588"/>
    <w:rsid w:val="00846D6C"/>
    <w:rsid w:val="00846EDD"/>
    <w:rsid w:val="00851AD5"/>
    <w:rsid w:val="008523EA"/>
    <w:rsid w:val="00852C45"/>
    <w:rsid w:val="008531FC"/>
    <w:rsid w:val="00854A0D"/>
    <w:rsid w:val="00856F52"/>
    <w:rsid w:val="00862812"/>
    <w:rsid w:val="00865BBB"/>
    <w:rsid w:val="00870F77"/>
    <w:rsid w:val="00871057"/>
    <w:rsid w:val="00872923"/>
    <w:rsid w:val="00882EC3"/>
    <w:rsid w:val="0088303C"/>
    <w:rsid w:val="008908C6"/>
    <w:rsid w:val="00890CFD"/>
    <w:rsid w:val="0089677D"/>
    <w:rsid w:val="008A1150"/>
    <w:rsid w:val="008A3C53"/>
    <w:rsid w:val="008A512B"/>
    <w:rsid w:val="008A7338"/>
    <w:rsid w:val="008A7F8B"/>
    <w:rsid w:val="008B09D0"/>
    <w:rsid w:val="008B20B1"/>
    <w:rsid w:val="008B24FE"/>
    <w:rsid w:val="008B3F9B"/>
    <w:rsid w:val="008C0A45"/>
    <w:rsid w:val="008C0A7E"/>
    <w:rsid w:val="008C1CF9"/>
    <w:rsid w:val="008C7DC0"/>
    <w:rsid w:val="008D0BD8"/>
    <w:rsid w:val="008D58CF"/>
    <w:rsid w:val="008D7C3B"/>
    <w:rsid w:val="008E2264"/>
    <w:rsid w:val="008E381B"/>
    <w:rsid w:val="008E443E"/>
    <w:rsid w:val="008F144E"/>
    <w:rsid w:val="008F4C06"/>
    <w:rsid w:val="008F59A9"/>
    <w:rsid w:val="00903630"/>
    <w:rsid w:val="009047D0"/>
    <w:rsid w:val="00905325"/>
    <w:rsid w:val="00906E1A"/>
    <w:rsid w:val="0090720F"/>
    <w:rsid w:val="00911C96"/>
    <w:rsid w:val="00913343"/>
    <w:rsid w:val="00913CF3"/>
    <w:rsid w:val="00914198"/>
    <w:rsid w:val="0091689A"/>
    <w:rsid w:val="009223E6"/>
    <w:rsid w:val="00922903"/>
    <w:rsid w:val="009229A1"/>
    <w:rsid w:val="009244E2"/>
    <w:rsid w:val="0092495C"/>
    <w:rsid w:val="00926508"/>
    <w:rsid w:val="00927697"/>
    <w:rsid w:val="00927C5C"/>
    <w:rsid w:val="00933C28"/>
    <w:rsid w:val="00937F85"/>
    <w:rsid w:val="00942529"/>
    <w:rsid w:val="00946772"/>
    <w:rsid w:val="009710CB"/>
    <w:rsid w:val="00972FCC"/>
    <w:rsid w:val="00974D01"/>
    <w:rsid w:val="009759CE"/>
    <w:rsid w:val="00976462"/>
    <w:rsid w:val="00981AA6"/>
    <w:rsid w:val="00986A58"/>
    <w:rsid w:val="00990794"/>
    <w:rsid w:val="009919B7"/>
    <w:rsid w:val="0099295C"/>
    <w:rsid w:val="0099452C"/>
    <w:rsid w:val="00994C0D"/>
    <w:rsid w:val="00995C7F"/>
    <w:rsid w:val="00996971"/>
    <w:rsid w:val="00996BB8"/>
    <w:rsid w:val="009A1C46"/>
    <w:rsid w:val="009B07E5"/>
    <w:rsid w:val="009B0C06"/>
    <w:rsid w:val="009B1104"/>
    <w:rsid w:val="009B2AC2"/>
    <w:rsid w:val="009B4EC6"/>
    <w:rsid w:val="009B6FCD"/>
    <w:rsid w:val="009C09E1"/>
    <w:rsid w:val="009C3FF2"/>
    <w:rsid w:val="009C568E"/>
    <w:rsid w:val="009E1B15"/>
    <w:rsid w:val="009E2323"/>
    <w:rsid w:val="009E55E0"/>
    <w:rsid w:val="009E5E05"/>
    <w:rsid w:val="009E69A9"/>
    <w:rsid w:val="009E6A9A"/>
    <w:rsid w:val="009E7F0A"/>
    <w:rsid w:val="009F3CE0"/>
    <w:rsid w:val="009F4BD8"/>
    <w:rsid w:val="009F5CC1"/>
    <w:rsid w:val="00A0252A"/>
    <w:rsid w:val="00A05599"/>
    <w:rsid w:val="00A06AA4"/>
    <w:rsid w:val="00A06F6F"/>
    <w:rsid w:val="00A07189"/>
    <w:rsid w:val="00A073E0"/>
    <w:rsid w:val="00A144FA"/>
    <w:rsid w:val="00A206BE"/>
    <w:rsid w:val="00A21990"/>
    <w:rsid w:val="00A23082"/>
    <w:rsid w:val="00A24F6B"/>
    <w:rsid w:val="00A25146"/>
    <w:rsid w:val="00A261B7"/>
    <w:rsid w:val="00A265D1"/>
    <w:rsid w:val="00A324B9"/>
    <w:rsid w:val="00A32639"/>
    <w:rsid w:val="00A32EC9"/>
    <w:rsid w:val="00A34220"/>
    <w:rsid w:val="00A34764"/>
    <w:rsid w:val="00A35E1B"/>
    <w:rsid w:val="00A4168A"/>
    <w:rsid w:val="00A422E3"/>
    <w:rsid w:val="00A44C3A"/>
    <w:rsid w:val="00A46238"/>
    <w:rsid w:val="00A463BA"/>
    <w:rsid w:val="00A50E80"/>
    <w:rsid w:val="00A55CE1"/>
    <w:rsid w:val="00A57EFB"/>
    <w:rsid w:val="00A63E01"/>
    <w:rsid w:val="00A67214"/>
    <w:rsid w:val="00A67725"/>
    <w:rsid w:val="00A76B86"/>
    <w:rsid w:val="00A817E8"/>
    <w:rsid w:val="00A83F23"/>
    <w:rsid w:val="00A840FE"/>
    <w:rsid w:val="00A848F0"/>
    <w:rsid w:val="00A91BCB"/>
    <w:rsid w:val="00A956FA"/>
    <w:rsid w:val="00A9589B"/>
    <w:rsid w:val="00AA00ED"/>
    <w:rsid w:val="00AA0DEF"/>
    <w:rsid w:val="00AB10C4"/>
    <w:rsid w:val="00AB26E6"/>
    <w:rsid w:val="00AB36AC"/>
    <w:rsid w:val="00AB5948"/>
    <w:rsid w:val="00AB640F"/>
    <w:rsid w:val="00AC05E9"/>
    <w:rsid w:val="00AC0E02"/>
    <w:rsid w:val="00AC7FBF"/>
    <w:rsid w:val="00AE35CB"/>
    <w:rsid w:val="00AE369B"/>
    <w:rsid w:val="00AE4649"/>
    <w:rsid w:val="00AE4C8B"/>
    <w:rsid w:val="00AE622D"/>
    <w:rsid w:val="00AF05CF"/>
    <w:rsid w:val="00AF0C84"/>
    <w:rsid w:val="00AF78B9"/>
    <w:rsid w:val="00AF7966"/>
    <w:rsid w:val="00AF7DD3"/>
    <w:rsid w:val="00B00A05"/>
    <w:rsid w:val="00B01597"/>
    <w:rsid w:val="00B1272A"/>
    <w:rsid w:val="00B172C5"/>
    <w:rsid w:val="00B204A4"/>
    <w:rsid w:val="00B20B0B"/>
    <w:rsid w:val="00B21C69"/>
    <w:rsid w:val="00B22A77"/>
    <w:rsid w:val="00B24095"/>
    <w:rsid w:val="00B24FC9"/>
    <w:rsid w:val="00B30547"/>
    <w:rsid w:val="00B311E7"/>
    <w:rsid w:val="00B36533"/>
    <w:rsid w:val="00B37DAE"/>
    <w:rsid w:val="00B40267"/>
    <w:rsid w:val="00B40358"/>
    <w:rsid w:val="00B42CAE"/>
    <w:rsid w:val="00B4357C"/>
    <w:rsid w:val="00B438DF"/>
    <w:rsid w:val="00B4471B"/>
    <w:rsid w:val="00B45308"/>
    <w:rsid w:val="00B4550C"/>
    <w:rsid w:val="00B46186"/>
    <w:rsid w:val="00B5420A"/>
    <w:rsid w:val="00B5590A"/>
    <w:rsid w:val="00B664C8"/>
    <w:rsid w:val="00B679C1"/>
    <w:rsid w:val="00B71054"/>
    <w:rsid w:val="00B76916"/>
    <w:rsid w:val="00B778B3"/>
    <w:rsid w:val="00B77CA1"/>
    <w:rsid w:val="00B830AA"/>
    <w:rsid w:val="00B918AC"/>
    <w:rsid w:val="00B918C8"/>
    <w:rsid w:val="00B946D1"/>
    <w:rsid w:val="00B95A83"/>
    <w:rsid w:val="00BA278C"/>
    <w:rsid w:val="00BA7A11"/>
    <w:rsid w:val="00BB19ED"/>
    <w:rsid w:val="00BB1EE4"/>
    <w:rsid w:val="00BB22D3"/>
    <w:rsid w:val="00BB2788"/>
    <w:rsid w:val="00BB4454"/>
    <w:rsid w:val="00BB48CD"/>
    <w:rsid w:val="00BC0124"/>
    <w:rsid w:val="00BC021B"/>
    <w:rsid w:val="00BC12D3"/>
    <w:rsid w:val="00BC6620"/>
    <w:rsid w:val="00BD0BC7"/>
    <w:rsid w:val="00BD3B4A"/>
    <w:rsid w:val="00BD4A03"/>
    <w:rsid w:val="00BD7756"/>
    <w:rsid w:val="00BE14AE"/>
    <w:rsid w:val="00BE66A0"/>
    <w:rsid w:val="00BE68AF"/>
    <w:rsid w:val="00BE76A5"/>
    <w:rsid w:val="00BF03BC"/>
    <w:rsid w:val="00C00BFD"/>
    <w:rsid w:val="00C0224E"/>
    <w:rsid w:val="00C038CD"/>
    <w:rsid w:val="00C044B7"/>
    <w:rsid w:val="00C04E89"/>
    <w:rsid w:val="00C04FCD"/>
    <w:rsid w:val="00C13F1C"/>
    <w:rsid w:val="00C140AE"/>
    <w:rsid w:val="00C14502"/>
    <w:rsid w:val="00C14949"/>
    <w:rsid w:val="00C14B8A"/>
    <w:rsid w:val="00C202D9"/>
    <w:rsid w:val="00C21576"/>
    <w:rsid w:val="00C35D52"/>
    <w:rsid w:val="00C441C7"/>
    <w:rsid w:val="00C4543B"/>
    <w:rsid w:val="00C468C0"/>
    <w:rsid w:val="00C5013D"/>
    <w:rsid w:val="00C56AD7"/>
    <w:rsid w:val="00C602A1"/>
    <w:rsid w:val="00C61EF6"/>
    <w:rsid w:val="00C65F66"/>
    <w:rsid w:val="00C664D6"/>
    <w:rsid w:val="00C7052B"/>
    <w:rsid w:val="00C70785"/>
    <w:rsid w:val="00C76D8F"/>
    <w:rsid w:val="00C81277"/>
    <w:rsid w:val="00C82A9F"/>
    <w:rsid w:val="00C82B13"/>
    <w:rsid w:val="00C84D44"/>
    <w:rsid w:val="00C867CB"/>
    <w:rsid w:val="00C921F8"/>
    <w:rsid w:val="00C9473E"/>
    <w:rsid w:val="00C94FFE"/>
    <w:rsid w:val="00C96909"/>
    <w:rsid w:val="00CA3D63"/>
    <w:rsid w:val="00CA5AFE"/>
    <w:rsid w:val="00CB5B0B"/>
    <w:rsid w:val="00CB6455"/>
    <w:rsid w:val="00CC2704"/>
    <w:rsid w:val="00CC7E3A"/>
    <w:rsid w:val="00CD1B5E"/>
    <w:rsid w:val="00CD70D1"/>
    <w:rsid w:val="00CE0A39"/>
    <w:rsid w:val="00CE14DD"/>
    <w:rsid w:val="00CE34BA"/>
    <w:rsid w:val="00CE581F"/>
    <w:rsid w:val="00CE70ED"/>
    <w:rsid w:val="00CF262E"/>
    <w:rsid w:val="00CF28F8"/>
    <w:rsid w:val="00CF5578"/>
    <w:rsid w:val="00D04C85"/>
    <w:rsid w:val="00D05A92"/>
    <w:rsid w:val="00D0655B"/>
    <w:rsid w:val="00D066EB"/>
    <w:rsid w:val="00D06DE7"/>
    <w:rsid w:val="00D123E0"/>
    <w:rsid w:val="00D13986"/>
    <w:rsid w:val="00D1447D"/>
    <w:rsid w:val="00D145E4"/>
    <w:rsid w:val="00D16DC1"/>
    <w:rsid w:val="00D210F9"/>
    <w:rsid w:val="00D22D07"/>
    <w:rsid w:val="00D25D37"/>
    <w:rsid w:val="00D26EC4"/>
    <w:rsid w:val="00D37A93"/>
    <w:rsid w:val="00D45C62"/>
    <w:rsid w:val="00D51552"/>
    <w:rsid w:val="00D52E16"/>
    <w:rsid w:val="00D54386"/>
    <w:rsid w:val="00D55289"/>
    <w:rsid w:val="00D572DC"/>
    <w:rsid w:val="00D6182D"/>
    <w:rsid w:val="00D61C69"/>
    <w:rsid w:val="00D621CC"/>
    <w:rsid w:val="00D652BB"/>
    <w:rsid w:val="00D722DE"/>
    <w:rsid w:val="00D73CF8"/>
    <w:rsid w:val="00D75249"/>
    <w:rsid w:val="00D7712D"/>
    <w:rsid w:val="00D773CA"/>
    <w:rsid w:val="00D804E0"/>
    <w:rsid w:val="00D826ED"/>
    <w:rsid w:val="00D83258"/>
    <w:rsid w:val="00D8356B"/>
    <w:rsid w:val="00D83731"/>
    <w:rsid w:val="00D86BC4"/>
    <w:rsid w:val="00D93630"/>
    <w:rsid w:val="00D9420C"/>
    <w:rsid w:val="00DA0A63"/>
    <w:rsid w:val="00DA12A4"/>
    <w:rsid w:val="00DA22DB"/>
    <w:rsid w:val="00DA78B9"/>
    <w:rsid w:val="00DB3F06"/>
    <w:rsid w:val="00DB6117"/>
    <w:rsid w:val="00DB648C"/>
    <w:rsid w:val="00DC5EA2"/>
    <w:rsid w:val="00DC6F71"/>
    <w:rsid w:val="00DD2C5F"/>
    <w:rsid w:val="00DD3D5D"/>
    <w:rsid w:val="00DD6A3E"/>
    <w:rsid w:val="00DE0856"/>
    <w:rsid w:val="00DE55B8"/>
    <w:rsid w:val="00DE6536"/>
    <w:rsid w:val="00DE6A0A"/>
    <w:rsid w:val="00DF020D"/>
    <w:rsid w:val="00DF1106"/>
    <w:rsid w:val="00DF1A7F"/>
    <w:rsid w:val="00DF3A39"/>
    <w:rsid w:val="00DF3F1D"/>
    <w:rsid w:val="00DF5611"/>
    <w:rsid w:val="00E00D74"/>
    <w:rsid w:val="00E06BF1"/>
    <w:rsid w:val="00E072AD"/>
    <w:rsid w:val="00E07950"/>
    <w:rsid w:val="00E13C13"/>
    <w:rsid w:val="00E14DF2"/>
    <w:rsid w:val="00E1506C"/>
    <w:rsid w:val="00E16B59"/>
    <w:rsid w:val="00E2021C"/>
    <w:rsid w:val="00E21307"/>
    <w:rsid w:val="00E23319"/>
    <w:rsid w:val="00E23622"/>
    <w:rsid w:val="00E26D64"/>
    <w:rsid w:val="00E27E0B"/>
    <w:rsid w:val="00E32A97"/>
    <w:rsid w:val="00E41518"/>
    <w:rsid w:val="00E41BEC"/>
    <w:rsid w:val="00E41F36"/>
    <w:rsid w:val="00E438F3"/>
    <w:rsid w:val="00E45338"/>
    <w:rsid w:val="00E51895"/>
    <w:rsid w:val="00E54AAD"/>
    <w:rsid w:val="00E574EC"/>
    <w:rsid w:val="00E60D7D"/>
    <w:rsid w:val="00E614C6"/>
    <w:rsid w:val="00E628E7"/>
    <w:rsid w:val="00E67397"/>
    <w:rsid w:val="00E70CC5"/>
    <w:rsid w:val="00E72060"/>
    <w:rsid w:val="00E766BD"/>
    <w:rsid w:val="00E84363"/>
    <w:rsid w:val="00E9011C"/>
    <w:rsid w:val="00E905D0"/>
    <w:rsid w:val="00E97477"/>
    <w:rsid w:val="00EA00BE"/>
    <w:rsid w:val="00EA63AC"/>
    <w:rsid w:val="00EA7ECA"/>
    <w:rsid w:val="00EA7EDD"/>
    <w:rsid w:val="00EB159B"/>
    <w:rsid w:val="00EB1B65"/>
    <w:rsid w:val="00EB26B0"/>
    <w:rsid w:val="00EC3B2D"/>
    <w:rsid w:val="00EC6AB4"/>
    <w:rsid w:val="00ED3577"/>
    <w:rsid w:val="00ED41B1"/>
    <w:rsid w:val="00ED4885"/>
    <w:rsid w:val="00ED6344"/>
    <w:rsid w:val="00EF045B"/>
    <w:rsid w:val="00EF276E"/>
    <w:rsid w:val="00EF295D"/>
    <w:rsid w:val="00EF575C"/>
    <w:rsid w:val="00EF6359"/>
    <w:rsid w:val="00F00345"/>
    <w:rsid w:val="00F019E0"/>
    <w:rsid w:val="00F03F3E"/>
    <w:rsid w:val="00F04965"/>
    <w:rsid w:val="00F0527A"/>
    <w:rsid w:val="00F06890"/>
    <w:rsid w:val="00F15EB9"/>
    <w:rsid w:val="00F20E35"/>
    <w:rsid w:val="00F355A6"/>
    <w:rsid w:val="00F37BE2"/>
    <w:rsid w:val="00F42769"/>
    <w:rsid w:val="00F43AF2"/>
    <w:rsid w:val="00F44A3A"/>
    <w:rsid w:val="00F45461"/>
    <w:rsid w:val="00F51F60"/>
    <w:rsid w:val="00F52B2A"/>
    <w:rsid w:val="00F57D1D"/>
    <w:rsid w:val="00F63016"/>
    <w:rsid w:val="00F63F86"/>
    <w:rsid w:val="00F70E5A"/>
    <w:rsid w:val="00F748B3"/>
    <w:rsid w:val="00F81B2D"/>
    <w:rsid w:val="00F8290B"/>
    <w:rsid w:val="00F85284"/>
    <w:rsid w:val="00F85D6E"/>
    <w:rsid w:val="00F862D3"/>
    <w:rsid w:val="00F865BA"/>
    <w:rsid w:val="00F913AA"/>
    <w:rsid w:val="00F93C2E"/>
    <w:rsid w:val="00F94582"/>
    <w:rsid w:val="00F94E64"/>
    <w:rsid w:val="00F9588C"/>
    <w:rsid w:val="00FA14AF"/>
    <w:rsid w:val="00FA28A9"/>
    <w:rsid w:val="00FB0E2C"/>
    <w:rsid w:val="00FB6AA3"/>
    <w:rsid w:val="00FB7983"/>
    <w:rsid w:val="00FC14F9"/>
    <w:rsid w:val="00FD23CC"/>
    <w:rsid w:val="00FD44E4"/>
    <w:rsid w:val="00FD5792"/>
    <w:rsid w:val="00FD7382"/>
    <w:rsid w:val="00FE11C3"/>
    <w:rsid w:val="00FE1B8C"/>
    <w:rsid w:val="00FE223C"/>
    <w:rsid w:val="00FE48A8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97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47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C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0CF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0200"/>
    <w:pPr>
      <w:ind w:left="720"/>
    </w:pPr>
  </w:style>
  <w:style w:type="table" w:styleId="TableGrid">
    <w:name w:val="Table Grid"/>
    <w:basedOn w:val="TableNormal"/>
    <w:rsid w:val="0037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51AD5"/>
    <w:pPr>
      <w:spacing w:before="100" w:beforeAutospacing="1" w:after="100" w:afterAutospacing="1"/>
    </w:pPr>
    <w:rPr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97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47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C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0CF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0200"/>
    <w:pPr>
      <w:ind w:left="720"/>
    </w:pPr>
  </w:style>
  <w:style w:type="table" w:styleId="TableGrid">
    <w:name w:val="Table Grid"/>
    <w:basedOn w:val="TableNormal"/>
    <w:rsid w:val="0037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51AD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08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B164-6988-44D0-8080-9C736450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848</Words>
  <Characters>4197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TOWN COUNCIL</vt:lpstr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TOWN COUNCIL</dc:title>
  <dc:creator>Sandy Town Council</dc:creator>
  <cp:lastModifiedBy>Jonathan Whitehurst</cp:lastModifiedBy>
  <cp:revision>48</cp:revision>
  <cp:lastPrinted>2012-12-18T16:26:00Z</cp:lastPrinted>
  <dcterms:created xsi:type="dcterms:W3CDTF">2012-12-18T10:56:00Z</dcterms:created>
  <dcterms:modified xsi:type="dcterms:W3CDTF">2013-01-08T11:37:00Z</dcterms:modified>
</cp:coreProperties>
</file>