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To:</w:t>
      </w:r>
      <w:r w:rsidR="008B72DC">
        <w:rPr>
          <w:rFonts w:ascii="Verdana" w:eastAsia="Times New Roman" w:hAnsi="Verdana" w:cs="Times New Roman"/>
          <w:b/>
          <w:sz w:val="24"/>
          <w:szCs w:val="24"/>
          <w:lang w:val="en-US"/>
        </w:rPr>
        <w:tab/>
        <w:t>Cllrs J Ali</w:t>
      </w:r>
      <w:r w:rsidRPr="00B7175A">
        <w:rPr>
          <w:rFonts w:ascii="Verdana" w:eastAsia="Times New Roman" w:hAnsi="Verdana" w:cs="Times New Roman"/>
          <w:b/>
          <w:sz w:val="24"/>
          <w:szCs w:val="24"/>
          <w:lang w:val="en-US"/>
        </w:rPr>
        <w:t xml:space="preserve">,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8B72DC">
        <w:rPr>
          <w:rFonts w:ascii="Verdana" w:eastAsia="Times New Roman" w:hAnsi="Verdana" w:cs="Times New Roman"/>
          <w:b/>
          <w:sz w:val="24"/>
          <w:szCs w:val="24"/>
          <w:lang w:val="en-US"/>
        </w:rPr>
        <w:t xml:space="preserve"> </w:t>
      </w:r>
      <w:proofErr w:type="gramStart"/>
      <w:r w:rsidR="008B72DC">
        <w:rPr>
          <w:rFonts w:ascii="Verdana" w:eastAsia="Times New Roman" w:hAnsi="Verdana" w:cs="Times New Roman"/>
          <w:b/>
          <w:sz w:val="24"/>
          <w:szCs w:val="24"/>
          <w:lang w:val="en-US"/>
        </w:rPr>
        <w:t>A</w:t>
      </w:r>
      <w:proofErr w:type="gramEnd"/>
      <w:r w:rsidR="008B72DC">
        <w:rPr>
          <w:rFonts w:ascii="Verdana" w:eastAsia="Times New Roman" w:hAnsi="Verdana" w:cs="Times New Roman"/>
          <w:b/>
          <w:sz w:val="24"/>
          <w:szCs w:val="24"/>
          <w:lang w:val="en-US"/>
        </w:rPr>
        <w:t xml:space="preserve"> Jackson, M Runchman, M Scott,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005D57F7" w:rsidRPr="00D46315">
        <w:rPr>
          <w:rFonts w:ascii="Verdana" w:eastAsia="Times New Roman" w:hAnsi="Verdana" w:cs="Times New Roman"/>
          <w:lang w:val="en-US"/>
        </w:rPr>
        <w:t>Monday</w:t>
      </w:r>
      <w:r w:rsidR="00FD25A3">
        <w:rPr>
          <w:rFonts w:ascii="Verdana" w:eastAsia="Times New Roman" w:hAnsi="Verdana" w:cs="Times New Roman"/>
          <w:lang w:val="en-US"/>
        </w:rPr>
        <w:t xml:space="preserve"> 25</w:t>
      </w:r>
      <w:r w:rsidR="00FD25A3" w:rsidRPr="00FD25A3">
        <w:rPr>
          <w:rFonts w:ascii="Verdana" w:eastAsia="Times New Roman" w:hAnsi="Verdana" w:cs="Times New Roman"/>
          <w:vertAlign w:val="superscript"/>
          <w:lang w:val="en-US"/>
        </w:rPr>
        <w:t>th</w:t>
      </w:r>
      <w:r w:rsidR="00FD25A3">
        <w:rPr>
          <w:rFonts w:ascii="Verdana" w:eastAsia="Times New Roman" w:hAnsi="Verdana" w:cs="Times New Roman"/>
          <w:lang w:val="en-US"/>
        </w:rPr>
        <w:t xml:space="preserve"> March</w:t>
      </w:r>
      <w:r w:rsidR="00D46315" w:rsidRPr="00D46315">
        <w:rPr>
          <w:rFonts w:ascii="Verdana" w:eastAsia="Times New Roman" w:hAnsi="Verdana" w:cs="Times New Roman"/>
          <w:lang w:val="en-US"/>
        </w:rPr>
        <w:t xml:space="preserve"> </w:t>
      </w:r>
      <w:r w:rsidR="005D57F7" w:rsidRPr="00D46315">
        <w:rPr>
          <w:rFonts w:ascii="Verdana" w:eastAsia="Times New Roman" w:hAnsi="Verdana" w:cs="Times New Roman"/>
          <w:lang w:val="en-US"/>
        </w:rPr>
        <w:t>2013</w:t>
      </w:r>
      <w:r w:rsidR="00FD25A3">
        <w:rPr>
          <w:rFonts w:ascii="Verdana" w:eastAsia="Times New Roman" w:hAnsi="Verdana" w:cs="Times New Roman"/>
          <w:lang w:val="en-US"/>
        </w:rPr>
        <w:t xml:space="preserve"> at 7</w:t>
      </w:r>
      <w:r w:rsidRPr="00D46315">
        <w:rPr>
          <w:rFonts w:ascii="Verdana" w:eastAsia="Times New Roman" w:hAnsi="Verdana" w:cs="Times New Roman"/>
          <w:lang w:val="en-US"/>
        </w:rPr>
        <w:t xml:space="preserve">.30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D46315" w:rsidRDefault="00FD25A3" w:rsidP="009B186B">
      <w:pPr>
        <w:spacing w:after="0" w:line="240" w:lineRule="auto"/>
        <w:jc w:val="right"/>
        <w:rPr>
          <w:rFonts w:ascii="Verdana" w:eastAsia="Times New Roman" w:hAnsi="Verdana" w:cs="Times New Roman"/>
          <w:lang w:val="en-US"/>
        </w:rPr>
      </w:pPr>
      <w:r>
        <w:rPr>
          <w:rFonts w:ascii="Verdana" w:eastAsia="Times New Roman" w:hAnsi="Verdana" w:cs="Times New Roman"/>
          <w:lang w:val="en-US"/>
        </w:rPr>
        <w:t>19</w:t>
      </w:r>
      <w:r w:rsidRPr="00FD25A3">
        <w:rPr>
          <w:rFonts w:ascii="Verdana" w:eastAsia="Times New Roman" w:hAnsi="Verdana" w:cs="Times New Roman"/>
          <w:vertAlign w:val="superscript"/>
          <w:lang w:val="en-US"/>
        </w:rPr>
        <w:t>th</w:t>
      </w:r>
      <w:r>
        <w:rPr>
          <w:rFonts w:ascii="Verdana" w:eastAsia="Times New Roman" w:hAnsi="Verdana" w:cs="Times New Roman"/>
          <w:lang w:val="en-US"/>
        </w:rPr>
        <w:t xml:space="preserve"> March</w:t>
      </w:r>
      <w:r w:rsidR="009B186B" w:rsidRPr="00D46315">
        <w:rPr>
          <w:rFonts w:ascii="Verdana" w:eastAsia="Times New Roman" w:hAnsi="Verdana" w:cs="Times New Roman"/>
          <w:lang w:val="en-US"/>
        </w:rPr>
        <w:t xml:space="preserve"> 201</w:t>
      </w:r>
      <w:r w:rsidR="005D57F7" w:rsidRPr="00D46315">
        <w:rPr>
          <w:rFonts w:ascii="Verdana" w:eastAsia="Times New Roman" w:hAnsi="Verdana" w:cs="Times New Roman"/>
          <w:lang w:val="en-US"/>
        </w:rPr>
        <w:t>3</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446"/>
        <w:gridCol w:w="9130"/>
      </w:tblGrid>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  (All members’ register of interests are available on the Sandy Town Council website or on application to the Clerk.)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This item is included on the agenda to enable members to declare new DPIs and also to draw attention to their stated DPIs and also any non-disclosable personal interests which they have declared under Sandy Town Council’s adopted Code of Conduct and which may be relevant to items on the agenda.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p>
          <w:p w:rsidR="009B186B" w:rsidRDefault="009B186B"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Pr="009B186B" w:rsidRDefault="00D46315" w:rsidP="00A62073">
            <w:pPr>
              <w:spacing w:after="0" w:line="240" w:lineRule="auto"/>
              <w:ind w:left="1080"/>
              <w:rPr>
                <w:rFonts w:ascii="Verdana" w:eastAsia="Times New Roman" w:hAnsi="Verdana" w:cs="Times New Roman"/>
                <w:b/>
                <w:lang w:val="en-US"/>
              </w:rPr>
            </w:pPr>
          </w:p>
        </w:tc>
      </w:tr>
      <w:tr w:rsidR="009B186B" w:rsidRPr="009B186B" w:rsidTr="0005482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lastRenderedPageBreak/>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217"/>
              <w:gridCol w:w="5526"/>
            </w:tblGrid>
            <w:tr w:rsidR="00FD25A3" w:rsidRPr="009B186B" w:rsidTr="00054828">
              <w:trPr>
                <w:trHeight w:val="1425"/>
              </w:trPr>
              <w:tc>
                <w:tcPr>
                  <w:tcW w:w="1280" w:type="dxa"/>
                  <w:shd w:val="clear" w:color="auto" w:fill="auto"/>
                </w:tcPr>
                <w:p w:rsidR="00FD25A3" w:rsidRDefault="00FD25A3" w:rsidP="00FD25A3">
                  <w:pPr>
                    <w:spacing w:after="0"/>
                    <w:rPr>
                      <w:rFonts w:ascii="Verdana" w:hAnsi="Verdana"/>
                      <w:sz w:val="20"/>
                    </w:rPr>
                  </w:pPr>
                  <w:r>
                    <w:rPr>
                      <w:rFonts w:ascii="Verdana" w:hAnsi="Verdana"/>
                      <w:sz w:val="20"/>
                    </w:rPr>
                    <w:t>08/03/13</w:t>
                  </w:r>
                </w:p>
                <w:p w:rsidR="00FD25A3" w:rsidRDefault="00FD25A3" w:rsidP="00FD25A3">
                  <w:pPr>
                    <w:spacing w:after="0"/>
                    <w:rPr>
                      <w:rFonts w:ascii="Verdana" w:hAnsi="Verdana"/>
                      <w:sz w:val="20"/>
                    </w:rPr>
                  </w:pPr>
                </w:p>
                <w:p w:rsidR="00FD25A3" w:rsidRPr="00E25B74" w:rsidRDefault="00FD25A3" w:rsidP="00FD25A3">
                  <w:pPr>
                    <w:spacing w:after="0"/>
                    <w:rPr>
                      <w:rFonts w:ascii="Verdana" w:hAnsi="Verdana"/>
                      <w:sz w:val="20"/>
                    </w:rPr>
                  </w:pPr>
                  <w:r>
                    <w:rPr>
                      <w:rFonts w:ascii="Verdana" w:hAnsi="Verdana"/>
                      <w:sz w:val="20"/>
                    </w:rPr>
                    <w:t>17/13</w:t>
                  </w:r>
                </w:p>
              </w:tc>
              <w:tc>
                <w:tcPr>
                  <w:tcW w:w="2268" w:type="dxa"/>
                  <w:shd w:val="clear" w:color="auto" w:fill="auto"/>
                </w:tcPr>
                <w:p w:rsidR="00FD25A3" w:rsidRDefault="00FD25A3" w:rsidP="00FD25A3">
                  <w:pPr>
                    <w:spacing w:after="0"/>
                    <w:rPr>
                      <w:rFonts w:ascii="Verdana" w:hAnsi="Verdana"/>
                      <w:sz w:val="20"/>
                    </w:rPr>
                  </w:pPr>
                  <w:r>
                    <w:rPr>
                      <w:rFonts w:ascii="Verdana" w:hAnsi="Verdana"/>
                      <w:sz w:val="20"/>
                    </w:rPr>
                    <w:t>CB/13/00582/ FULL</w:t>
                  </w:r>
                </w:p>
                <w:p w:rsidR="00FD25A3" w:rsidRDefault="00FD25A3" w:rsidP="00FD25A3">
                  <w:pPr>
                    <w:spacing w:after="0"/>
                    <w:rPr>
                      <w:rFonts w:ascii="Verdana" w:hAnsi="Verdana"/>
                      <w:sz w:val="20"/>
                    </w:rPr>
                  </w:pPr>
                  <w:r>
                    <w:rPr>
                      <w:rFonts w:ascii="Verdana" w:hAnsi="Verdana"/>
                      <w:sz w:val="20"/>
                    </w:rPr>
                    <w:t>Mrs M Collins</w:t>
                  </w:r>
                </w:p>
                <w:p w:rsidR="00FD25A3" w:rsidRDefault="00FD25A3" w:rsidP="00FD25A3">
                  <w:pPr>
                    <w:spacing w:after="0"/>
                    <w:rPr>
                      <w:rFonts w:ascii="Verdana" w:hAnsi="Verdana"/>
                      <w:sz w:val="20"/>
                    </w:rPr>
                  </w:pPr>
                  <w:r>
                    <w:rPr>
                      <w:rFonts w:ascii="Verdana" w:hAnsi="Verdana"/>
                      <w:sz w:val="20"/>
                    </w:rPr>
                    <w:t>2 Stratford Road</w:t>
                  </w:r>
                </w:p>
                <w:p w:rsidR="00FD25A3" w:rsidRDefault="00FD25A3" w:rsidP="00FD25A3">
                  <w:pPr>
                    <w:spacing w:after="0"/>
                    <w:rPr>
                      <w:rFonts w:ascii="Verdana" w:hAnsi="Verdana"/>
                      <w:sz w:val="20"/>
                    </w:rPr>
                  </w:pPr>
                  <w:r>
                    <w:rPr>
                      <w:rFonts w:ascii="Verdana" w:hAnsi="Verdana"/>
                      <w:sz w:val="20"/>
                    </w:rPr>
                    <w:t>Sandy</w:t>
                  </w:r>
                </w:p>
                <w:p w:rsidR="00FD25A3" w:rsidRPr="00E25B74" w:rsidRDefault="00FD25A3" w:rsidP="00FD25A3">
                  <w:pPr>
                    <w:spacing w:after="0"/>
                    <w:rPr>
                      <w:rFonts w:ascii="Verdana" w:hAnsi="Verdana"/>
                      <w:sz w:val="20"/>
                    </w:rPr>
                  </w:pPr>
                  <w:r>
                    <w:rPr>
                      <w:rFonts w:ascii="Verdana" w:hAnsi="Verdana"/>
                      <w:sz w:val="20"/>
                    </w:rPr>
                    <w:t>SG19 2AA</w:t>
                  </w:r>
                </w:p>
              </w:tc>
              <w:tc>
                <w:tcPr>
                  <w:tcW w:w="5127" w:type="dxa"/>
                  <w:shd w:val="clear" w:color="auto" w:fill="auto"/>
                </w:tcPr>
                <w:p w:rsidR="00FD25A3" w:rsidRDefault="00FD25A3" w:rsidP="00FD25A3">
                  <w:pPr>
                    <w:spacing w:after="0"/>
                    <w:rPr>
                      <w:rFonts w:ascii="Verdana" w:hAnsi="Verdana"/>
                      <w:sz w:val="20"/>
                    </w:rPr>
                  </w:pPr>
                  <w:r>
                    <w:rPr>
                      <w:rFonts w:ascii="Verdana" w:hAnsi="Verdana"/>
                      <w:sz w:val="20"/>
                    </w:rPr>
                    <w:t>Extensions to existing out building &amp; conversion to form an annexe at 2 Stratford Road, Sandy, Beds.</w:t>
                  </w:r>
                </w:p>
                <w:p w:rsidR="00FD25A3" w:rsidRDefault="00FD25A3" w:rsidP="00FD25A3">
                  <w:pPr>
                    <w:spacing w:after="0"/>
                    <w:rPr>
                      <w:rFonts w:ascii="Verdana" w:hAnsi="Verdana"/>
                      <w:sz w:val="20"/>
                    </w:rPr>
                  </w:pPr>
                </w:p>
                <w:p w:rsidR="00FD25A3" w:rsidRPr="002837B9" w:rsidRDefault="00FD25A3" w:rsidP="00FD25A3">
                  <w:pPr>
                    <w:spacing w:after="0"/>
                    <w:rPr>
                      <w:rFonts w:ascii="Verdana" w:hAnsi="Verdana"/>
                      <w:b/>
                      <w:sz w:val="20"/>
                    </w:rPr>
                  </w:pPr>
                  <w:r w:rsidRPr="002837B9">
                    <w:rPr>
                      <w:rFonts w:ascii="Verdana" w:hAnsi="Verdana"/>
                      <w:b/>
                      <w:sz w:val="20"/>
                    </w:rPr>
                    <w:t xml:space="preserve">Near neighbours 4 Stratford Road, Sandy notified.  </w:t>
                  </w:r>
                </w:p>
              </w:tc>
            </w:tr>
            <w:tr w:rsidR="00FD25A3" w:rsidRPr="009B186B" w:rsidTr="00054828">
              <w:trPr>
                <w:trHeight w:val="1425"/>
              </w:trPr>
              <w:tc>
                <w:tcPr>
                  <w:tcW w:w="1280" w:type="dxa"/>
                  <w:shd w:val="clear" w:color="auto" w:fill="auto"/>
                </w:tcPr>
                <w:p w:rsidR="00FD25A3" w:rsidRDefault="00FD25A3" w:rsidP="00FD25A3">
                  <w:pPr>
                    <w:spacing w:after="0"/>
                    <w:rPr>
                      <w:rFonts w:ascii="Verdana" w:hAnsi="Verdana"/>
                      <w:sz w:val="20"/>
                    </w:rPr>
                  </w:pPr>
                  <w:r>
                    <w:rPr>
                      <w:rFonts w:ascii="Verdana" w:hAnsi="Verdana"/>
                      <w:sz w:val="20"/>
                    </w:rPr>
                    <w:t>08/03/13</w:t>
                  </w:r>
                </w:p>
                <w:p w:rsidR="00FD25A3" w:rsidRDefault="00FD25A3" w:rsidP="00FD25A3">
                  <w:pPr>
                    <w:spacing w:after="0"/>
                    <w:rPr>
                      <w:rFonts w:ascii="Verdana" w:hAnsi="Verdana"/>
                      <w:sz w:val="20"/>
                    </w:rPr>
                  </w:pPr>
                </w:p>
                <w:p w:rsidR="00FD25A3" w:rsidRPr="00BF5B4C" w:rsidRDefault="00FD25A3" w:rsidP="00FD25A3">
                  <w:pPr>
                    <w:spacing w:after="0"/>
                    <w:rPr>
                      <w:rFonts w:ascii="Verdana" w:hAnsi="Verdana"/>
                      <w:sz w:val="20"/>
                    </w:rPr>
                  </w:pPr>
                  <w:r>
                    <w:rPr>
                      <w:rFonts w:ascii="Verdana" w:hAnsi="Verdana"/>
                      <w:sz w:val="20"/>
                    </w:rPr>
                    <w:t>18/13</w:t>
                  </w:r>
                </w:p>
              </w:tc>
              <w:tc>
                <w:tcPr>
                  <w:tcW w:w="2268" w:type="dxa"/>
                  <w:shd w:val="clear" w:color="auto" w:fill="auto"/>
                </w:tcPr>
                <w:p w:rsidR="00FD25A3" w:rsidRDefault="00FD25A3" w:rsidP="00FD25A3">
                  <w:pPr>
                    <w:spacing w:after="0"/>
                    <w:rPr>
                      <w:rFonts w:ascii="Verdana" w:hAnsi="Verdana"/>
                      <w:sz w:val="20"/>
                    </w:rPr>
                  </w:pPr>
                  <w:r>
                    <w:rPr>
                      <w:rFonts w:ascii="Verdana" w:hAnsi="Verdana"/>
                      <w:sz w:val="20"/>
                    </w:rPr>
                    <w:t>CB/12/04214/ FULL</w:t>
                  </w:r>
                </w:p>
                <w:p w:rsidR="00FD25A3" w:rsidRDefault="00FD25A3" w:rsidP="00FD25A3">
                  <w:pPr>
                    <w:spacing w:after="0"/>
                    <w:rPr>
                      <w:rFonts w:ascii="Verdana" w:hAnsi="Verdana"/>
                      <w:sz w:val="20"/>
                    </w:rPr>
                  </w:pPr>
                  <w:r>
                    <w:rPr>
                      <w:rFonts w:ascii="Verdana" w:hAnsi="Verdana"/>
                      <w:sz w:val="20"/>
                    </w:rPr>
                    <w:t xml:space="preserve">Mr R </w:t>
                  </w:r>
                  <w:proofErr w:type="spellStart"/>
                  <w:r>
                    <w:rPr>
                      <w:rFonts w:ascii="Verdana" w:hAnsi="Verdana"/>
                      <w:sz w:val="20"/>
                    </w:rPr>
                    <w:t>Crampton</w:t>
                  </w:r>
                  <w:proofErr w:type="spellEnd"/>
                </w:p>
                <w:p w:rsidR="00FD25A3" w:rsidRDefault="00FD25A3" w:rsidP="00FD25A3">
                  <w:pPr>
                    <w:spacing w:after="0"/>
                    <w:rPr>
                      <w:rFonts w:ascii="Verdana" w:hAnsi="Verdana"/>
                      <w:sz w:val="20"/>
                    </w:rPr>
                  </w:pPr>
                  <w:r>
                    <w:rPr>
                      <w:rFonts w:ascii="Verdana" w:hAnsi="Verdana"/>
                      <w:sz w:val="20"/>
                    </w:rPr>
                    <w:t>20 Robin Close</w:t>
                  </w:r>
                </w:p>
                <w:p w:rsidR="00FD25A3" w:rsidRDefault="00FD25A3" w:rsidP="00FD25A3">
                  <w:pPr>
                    <w:spacing w:after="0"/>
                    <w:rPr>
                      <w:rFonts w:ascii="Verdana" w:hAnsi="Verdana"/>
                      <w:sz w:val="20"/>
                    </w:rPr>
                  </w:pPr>
                  <w:r>
                    <w:rPr>
                      <w:rFonts w:ascii="Verdana" w:hAnsi="Verdana"/>
                      <w:sz w:val="20"/>
                    </w:rPr>
                    <w:t>Sandy</w:t>
                  </w:r>
                </w:p>
                <w:p w:rsidR="00FD25A3" w:rsidRPr="007E278D" w:rsidRDefault="00FD25A3" w:rsidP="00FD25A3">
                  <w:pPr>
                    <w:spacing w:after="0"/>
                    <w:rPr>
                      <w:rFonts w:ascii="Verdana" w:hAnsi="Verdana"/>
                      <w:sz w:val="20"/>
                    </w:rPr>
                  </w:pPr>
                  <w:r>
                    <w:rPr>
                      <w:rFonts w:ascii="Verdana" w:hAnsi="Verdana"/>
                      <w:sz w:val="20"/>
                    </w:rPr>
                    <w:t>SG19 2TB</w:t>
                  </w:r>
                </w:p>
              </w:tc>
              <w:tc>
                <w:tcPr>
                  <w:tcW w:w="5127" w:type="dxa"/>
                  <w:shd w:val="clear" w:color="auto" w:fill="auto"/>
                </w:tcPr>
                <w:p w:rsidR="00FD25A3" w:rsidRDefault="00FD25A3" w:rsidP="00FD25A3">
                  <w:pPr>
                    <w:spacing w:after="0"/>
                    <w:rPr>
                      <w:rFonts w:ascii="Verdana" w:hAnsi="Verdana"/>
                      <w:sz w:val="20"/>
                    </w:rPr>
                  </w:pPr>
                  <w:r>
                    <w:rPr>
                      <w:rFonts w:ascii="Verdana" w:hAnsi="Verdana"/>
                      <w:sz w:val="20"/>
                    </w:rPr>
                    <w:t xml:space="preserve">Change of use from fallow (unused land) to car parking space – Retrospective at 20 Robin Close, Sandy, </w:t>
                  </w:r>
                  <w:proofErr w:type="gramStart"/>
                  <w:r>
                    <w:rPr>
                      <w:rFonts w:ascii="Verdana" w:hAnsi="Verdana"/>
                      <w:sz w:val="20"/>
                    </w:rPr>
                    <w:t>Beds</w:t>
                  </w:r>
                  <w:proofErr w:type="gramEnd"/>
                  <w:r>
                    <w:rPr>
                      <w:rFonts w:ascii="Verdana" w:hAnsi="Verdana"/>
                      <w:sz w:val="20"/>
                    </w:rPr>
                    <w:t>.</w:t>
                  </w:r>
                </w:p>
                <w:p w:rsidR="00FD25A3" w:rsidRDefault="00FD25A3" w:rsidP="00FD25A3">
                  <w:pPr>
                    <w:spacing w:after="0"/>
                    <w:rPr>
                      <w:rFonts w:ascii="Verdana" w:hAnsi="Verdana"/>
                      <w:sz w:val="20"/>
                    </w:rPr>
                  </w:pPr>
                </w:p>
                <w:p w:rsidR="00FD25A3" w:rsidRPr="002837B9" w:rsidRDefault="00FD25A3" w:rsidP="00FD25A3">
                  <w:pPr>
                    <w:spacing w:after="0"/>
                    <w:rPr>
                      <w:rFonts w:ascii="Verdana" w:hAnsi="Verdana"/>
                      <w:b/>
                      <w:sz w:val="20"/>
                    </w:rPr>
                  </w:pPr>
                  <w:r w:rsidRPr="002837B9">
                    <w:rPr>
                      <w:rFonts w:ascii="Verdana" w:hAnsi="Verdana"/>
                      <w:b/>
                      <w:sz w:val="20"/>
                    </w:rPr>
                    <w:t xml:space="preserve">Near neighbours 18, 22 Robin Close, Sandy notified.  </w:t>
                  </w:r>
                </w:p>
              </w:tc>
            </w:tr>
            <w:tr w:rsidR="00FD25A3" w:rsidRPr="009B186B" w:rsidTr="00054828">
              <w:trPr>
                <w:trHeight w:val="1425"/>
              </w:trPr>
              <w:tc>
                <w:tcPr>
                  <w:tcW w:w="1280" w:type="dxa"/>
                  <w:shd w:val="clear" w:color="auto" w:fill="auto"/>
                </w:tcPr>
                <w:p w:rsidR="00FD25A3" w:rsidRDefault="00FD25A3" w:rsidP="00FD25A3">
                  <w:pPr>
                    <w:spacing w:after="0"/>
                    <w:rPr>
                      <w:rFonts w:ascii="Verdana" w:hAnsi="Verdana"/>
                      <w:sz w:val="20"/>
                    </w:rPr>
                  </w:pPr>
                  <w:r>
                    <w:rPr>
                      <w:rFonts w:ascii="Verdana" w:hAnsi="Verdana"/>
                      <w:sz w:val="20"/>
                    </w:rPr>
                    <w:t>18/03/13</w:t>
                  </w:r>
                </w:p>
                <w:p w:rsidR="00FD25A3" w:rsidRDefault="00FD25A3" w:rsidP="00FD25A3">
                  <w:pPr>
                    <w:spacing w:after="0"/>
                    <w:rPr>
                      <w:rFonts w:ascii="Verdana" w:hAnsi="Verdana"/>
                      <w:sz w:val="20"/>
                    </w:rPr>
                  </w:pPr>
                </w:p>
                <w:p w:rsidR="00FD25A3" w:rsidRPr="00F75676" w:rsidRDefault="00FD25A3" w:rsidP="00FD25A3">
                  <w:pPr>
                    <w:spacing w:after="0"/>
                    <w:rPr>
                      <w:rFonts w:ascii="Verdana" w:hAnsi="Verdana"/>
                      <w:sz w:val="20"/>
                    </w:rPr>
                  </w:pPr>
                  <w:r>
                    <w:rPr>
                      <w:rFonts w:ascii="Verdana" w:hAnsi="Verdana"/>
                      <w:sz w:val="20"/>
                    </w:rPr>
                    <w:t>19/13</w:t>
                  </w:r>
                </w:p>
              </w:tc>
              <w:tc>
                <w:tcPr>
                  <w:tcW w:w="2268" w:type="dxa"/>
                  <w:shd w:val="clear" w:color="auto" w:fill="auto"/>
                </w:tcPr>
                <w:p w:rsidR="00FD25A3" w:rsidRDefault="00FD25A3" w:rsidP="00FD25A3">
                  <w:pPr>
                    <w:spacing w:after="0"/>
                    <w:rPr>
                      <w:rFonts w:ascii="Verdana" w:hAnsi="Verdana"/>
                      <w:sz w:val="20"/>
                    </w:rPr>
                  </w:pPr>
                  <w:r>
                    <w:rPr>
                      <w:rFonts w:ascii="Verdana" w:hAnsi="Verdana"/>
                      <w:sz w:val="20"/>
                    </w:rPr>
                    <w:t>CB/13/00865/</w:t>
                  </w:r>
                  <w:proofErr w:type="spellStart"/>
                  <w:r>
                    <w:rPr>
                      <w:rFonts w:ascii="Verdana" w:hAnsi="Verdana"/>
                      <w:sz w:val="20"/>
                    </w:rPr>
                    <w:t>RMMr</w:t>
                  </w:r>
                  <w:proofErr w:type="spellEnd"/>
                  <w:r>
                    <w:rPr>
                      <w:rFonts w:ascii="Verdana" w:hAnsi="Verdana"/>
                      <w:sz w:val="20"/>
                    </w:rPr>
                    <w:t xml:space="preserve"> B Maynard</w:t>
                  </w:r>
                </w:p>
                <w:p w:rsidR="00FD25A3" w:rsidRDefault="00FD25A3" w:rsidP="00FD25A3">
                  <w:pPr>
                    <w:spacing w:after="0"/>
                    <w:rPr>
                      <w:rFonts w:ascii="Verdana" w:hAnsi="Verdana"/>
                      <w:sz w:val="20"/>
                    </w:rPr>
                  </w:pPr>
                  <w:r>
                    <w:rPr>
                      <w:rFonts w:ascii="Verdana" w:hAnsi="Verdana"/>
                      <w:sz w:val="20"/>
                    </w:rPr>
                    <w:t>Linden Homes (Midlands) Ltd</w:t>
                  </w:r>
                </w:p>
                <w:p w:rsidR="00FD25A3" w:rsidRDefault="00FD25A3" w:rsidP="00FD25A3">
                  <w:pPr>
                    <w:spacing w:after="0"/>
                    <w:rPr>
                      <w:rFonts w:ascii="Verdana" w:hAnsi="Verdana"/>
                      <w:sz w:val="20"/>
                    </w:rPr>
                  </w:pPr>
                  <w:proofErr w:type="spellStart"/>
                  <w:r>
                    <w:rPr>
                      <w:rFonts w:ascii="Verdana" w:hAnsi="Verdana"/>
                      <w:sz w:val="20"/>
                    </w:rPr>
                    <w:t>Ashurst</w:t>
                  </w:r>
                  <w:proofErr w:type="spellEnd"/>
                </w:p>
                <w:p w:rsidR="00FD25A3" w:rsidRDefault="00FD25A3" w:rsidP="00FD25A3">
                  <w:pPr>
                    <w:spacing w:after="0"/>
                    <w:rPr>
                      <w:rFonts w:ascii="Verdana" w:hAnsi="Verdana"/>
                      <w:sz w:val="20"/>
                    </w:rPr>
                  </w:pPr>
                  <w:r>
                    <w:rPr>
                      <w:rFonts w:ascii="Verdana" w:hAnsi="Verdana"/>
                      <w:sz w:val="20"/>
                    </w:rPr>
                    <w:t>Southgate Park</w:t>
                  </w:r>
                </w:p>
                <w:p w:rsidR="00FD25A3" w:rsidRDefault="00FD25A3" w:rsidP="00FD25A3">
                  <w:pPr>
                    <w:spacing w:after="0"/>
                    <w:rPr>
                      <w:rFonts w:ascii="Verdana" w:hAnsi="Verdana"/>
                      <w:sz w:val="20"/>
                    </w:rPr>
                  </w:pPr>
                  <w:proofErr w:type="spellStart"/>
                  <w:r>
                    <w:rPr>
                      <w:rFonts w:ascii="Verdana" w:hAnsi="Verdana"/>
                      <w:sz w:val="20"/>
                    </w:rPr>
                    <w:t>Bakewell</w:t>
                  </w:r>
                  <w:proofErr w:type="spellEnd"/>
                  <w:r>
                    <w:rPr>
                      <w:rFonts w:ascii="Verdana" w:hAnsi="Verdana"/>
                      <w:sz w:val="20"/>
                    </w:rPr>
                    <w:t xml:space="preserve"> Road</w:t>
                  </w:r>
                </w:p>
                <w:p w:rsidR="00FD25A3" w:rsidRDefault="00FD25A3" w:rsidP="00FD25A3">
                  <w:pPr>
                    <w:spacing w:after="0"/>
                    <w:rPr>
                      <w:rFonts w:ascii="Verdana" w:hAnsi="Verdana"/>
                      <w:sz w:val="20"/>
                    </w:rPr>
                  </w:pPr>
                  <w:r>
                    <w:rPr>
                      <w:rFonts w:ascii="Verdana" w:hAnsi="Verdana"/>
                      <w:sz w:val="20"/>
                    </w:rPr>
                    <w:t>Orton Southgate</w:t>
                  </w:r>
                </w:p>
                <w:p w:rsidR="00FD25A3" w:rsidRDefault="00FD25A3" w:rsidP="00FD25A3">
                  <w:pPr>
                    <w:spacing w:after="0"/>
                    <w:rPr>
                      <w:rFonts w:ascii="Verdana" w:hAnsi="Verdana"/>
                      <w:sz w:val="20"/>
                    </w:rPr>
                  </w:pPr>
                  <w:r>
                    <w:rPr>
                      <w:rFonts w:ascii="Verdana" w:hAnsi="Verdana"/>
                      <w:sz w:val="20"/>
                    </w:rPr>
                    <w:t>Peterborough</w:t>
                  </w:r>
                </w:p>
                <w:p w:rsidR="00FD25A3" w:rsidRPr="007E278D" w:rsidRDefault="00FD25A3" w:rsidP="00FD25A3">
                  <w:pPr>
                    <w:spacing w:after="0"/>
                    <w:rPr>
                      <w:rFonts w:ascii="Verdana" w:hAnsi="Verdana"/>
                      <w:sz w:val="20"/>
                    </w:rPr>
                  </w:pPr>
                  <w:r>
                    <w:rPr>
                      <w:rFonts w:ascii="Verdana" w:hAnsi="Verdana"/>
                      <w:sz w:val="20"/>
                    </w:rPr>
                    <w:t xml:space="preserve">PE2 6YS </w:t>
                  </w:r>
                </w:p>
              </w:tc>
              <w:tc>
                <w:tcPr>
                  <w:tcW w:w="5127" w:type="dxa"/>
                  <w:shd w:val="clear" w:color="auto" w:fill="auto"/>
                </w:tcPr>
                <w:p w:rsidR="00FD25A3" w:rsidRDefault="00FD25A3" w:rsidP="00FD25A3">
                  <w:pPr>
                    <w:spacing w:after="0"/>
                    <w:rPr>
                      <w:rFonts w:ascii="Verdana" w:hAnsi="Verdana"/>
                      <w:sz w:val="20"/>
                    </w:rPr>
                  </w:pPr>
                  <w:r w:rsidRPr="00A248CA">
                    <w:rPr>
                      <w:rFonts w:ascii="Verdana" w:hAnsi="Verdana"/>
                      <w:sz w:val="20"/>
                    </w:rPr>
                    <w:t>Reserved matters for Outline application CB/10/04356/OUT dated 01/08/2011 – all matters reserved except access and layout at land off Station Road, Sandy, Beds.</w:t>
                  </w:r>
                </w:p>
                <w:p w:rsidR="00FD25A3" w:rsidRDefault="00FD25A3" w:rsidP="00FD25A3">
                  <w:pPr>
                    <w:spacing w:after="0"/>
                    <w:rPr>
                      <w:rFonts w:ascii="Verdana" w:hAnsi="Verdana"/>
                      <w:sz w:val="20"/>
                    </w:rPr>
                  </w:pPr>
                </w:p>
                <w:p w:rsidR="00FD25A3" w:rsidRPr="00A248CA" w:rsidRDefault="00FD25A3" w:rsidP="00FD25A3">
                  <w:pPr>
                    <w:spacing w:after="0"/>
                    <w:rPr>
                      <w:rFonts w:ascii="Verdana" w:hAnsi="Verdana"/>
                      <w:b/>
                      <w:sz w:val="20"/>
                    </w:rPr>
                  </w:pPr>
                  <w:r w:rsidRPr="00A248CA">
                    <w:rPr>
                      <w:rFonts w:ascii="Verdana" w:hAnsi="Verdana"/>
                      <w:b/>
                      <w:sz w:val="20"/>
                    </w:rPr>
                    <w:t xml:space="preserve">Near neighbours Sandy Station &amp; 12 Station Road.  3,5,7,9,11,13,15,17,19,21,23,25,27,29,31,33,&amp; 35 Willow Rise Sandy </w:t>
                  </w:r>
                  <w:proofErr w:type="spellStart"/>
                  <w:r w:rsidRPr="00A248CA">
                    <w:rPr>
                      <w:rFonts w:ascii="Verdana" w:hAnsi="Verdana"/>
                      <w:b/>
                      <w:sz w:val="20"/>
                    </w:rPr>
                    <w:t>notifified</w:t>
                  </w:r>
                  <w:proofErr w:type="spellEnd"/>
                  <w:r w:rsidRPr="00A248CA">
                    <w:rPr>
                      <w:rFonts w:ascii="Verdana" w:hAnsi="Verdana"/>
                      <w:b/>
                      <w:sz w:val="20"/>
                    </w:rPr>
                    <w:t xml:space="preserve">. </w:t>
                  </w: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054828">
        <w:tc>
          <w:tcPr>
            <w:tcW w:w="558" w:type="dxa"/>
            <w:shd w:val="clear" w:color="auto" w:fill="auto"/>
          </w:tcPr>
          <w:p w:rsidR="009265AB" w:rsidRDefault="009265A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4</w:t>
            </w:r>
          </w:p>
        </w:tc>
        <w:tc>
          <w:tcPr>
            <w:tcW w:w="8906" w:type="dxa"/>
            <w:shd w:val="clear" w:color="auto" w:fill="auto"/>
          </w:tcPr>
          <w:p w:rsidR="009265AB" w:rsidRDefault="009265AB"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FD25A3">
              <w:rPr>
                <w:rFonts w:ascii="Verdana" w:eastAsia="Times New Roman" w:hAnsi="Verdana" w:cs="Times New Roman"/>
                <w:lang w:val="en-US"/>
              </w:rPr>
              <w:t>11</w:t>
            </w:r>
            <w:r w:rsidR="00FD25A3" w:rsidRPr="00FD25A3">
              <w:rPr>
                <w:rFonts w:ascii="Verdana" w:eastAsia="Times New Roman" w:hAnsi="Verdana" w:cs="Times New Roman"/>
                <w:vertAlign w:val="superscript"/>
                <w:lang w:val="en-US"/>
              </w:rPr>
              <w:t>th</w:t>
            </w:r>
            <w:r w:rsidR="00FD25A3">
              <w:rPr>
                <w:rFonts w:ascii="Verdana" w:eastAsia="Times New Roman" w:hAnsi="Verdana" w:cs="Times New Roman"/>
                <w:lang w:val="en-US"/>
              </w:rPr>
              <w:t xml:space="preserve"> March 2013</w:t>
            </w:r>
            <w:r w:rsidRPr="00D46315">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9265AB" w:rsidRPr="009B186B" w:rsidRDefault="009265AB" w:rsidP="009B186B">
            <w:pPr>
              <w:spacing w:after="0" w:line="240" w:lineRule="auto"/>
              <w:jc w:val="both"/>
              <w:rPr>
                <w:rFonts w:ascii="Verdana" w:eastAsia="Times New Roman" w:hAnsi="Verdana" w:cs="Times New Roman"/>
                <w:lang w:val="en-US"/>
              </w:rPr>
            </w:pPr>
            <w:bookmarkStart w:id="0" w:name="_GoBack"/>
            <w:bookmarkEnd w:id="0"/>
          </w:p>
        </w:tc>
      </w:tr>
      <w:tr w:rsidR="009B186B" w:rsidRPr="009B186B" w:rsidTr="00054828">
        <w:tc>
          <w:tcPr>
            <w:tcW w:w="558" w:type="dxa"/>
            <w:shd w:val="clear" w:color="auto" w:fill="auto"/>
          </w:tcPr>
          <w:p w:rsidR="009B186B" w:rsidRPr="009B186B" w:rsidRDefault="0054214A"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6B" w:rsidRDefault="009B186B" w:rsidP="009B186B">
      <w:pPr>
        <w:spacing w:after="0" w:line="240" w:lineRule="auto"/>
      </w:pPr>
      <w:r>
        <w:separator/>
      </w:r>
    </w:p>
  </w:endnote>
  <w:endnote w:type="continuationSeparator" w:id="0">
    <w:p w:rsidR="009B186B" w:rsidRDefault="009B186B"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Default="009B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20" w:rsidRDefault="00926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982C17" w:rsidRDefault="009265AB">
    <w:pPr>
      <w:pStyle w:val="Footer"/>
      <w:jc w:val="right"/>
    </w:pPr>
  </w:p>
  <w:p w:rsidR="00C46820" w:rsidRDefault="0092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6B" w:rsidRDefault="009B186B" w:rsidP="009B186B">
      <w:pPr>
        <w:spacing w:after="0" w:line="240" w:lineRule="auto"/>
      </w:pPr>
      <w:r>
        <w:separator/>
      </w:r>
    </w:p>
  </w:footnote>
  <w:footnote w:type="continuationSeparator" w:id="0">
    <w:p w:rsidR="009B186B" w:rsidRDefault="009B186B"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377FA9" w:rsidRDefault="009B186B" w:rsidP="00377FA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C46820" w:rsidRPr="00377FA9" w:rsidRDefault="009265AB" w:rsidP="00377FA9">
    <w:pPr>
      <w:pBdr>
        <w:bottom w:val="single" w:sz="8" w:space="1" w:color="993300"/>
      </w:pBdr>
      <w:tabs>
        <w:tab w:val="center" w:pos="4153"/>
        <w:tab w:val="right" w:pos="8306"/>
      </w:tabs>
      <w:rPr>
        <w:rFonts w:ascii="Verdana" w:hAnsi="Verdana"/>
        <w:b/>
        <w:color w:val="800000"/>
        <w:sz w:val="20"/>
        <w:lang w:eastAsia="en-GB"/>
      </w:rPr>
    </w:pPr>
  </w:p>
  <w:p w:rsidR="00C46820" w:rsidRDefault="00926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3F71C8"/>
    <w:rsid w:val="0054214A"/>
    <w:rsid w:val="005D57F7"/>
    <w:rsid w:val="008B72DC"/>
    <w:rsid w:val="009265AB"/>
    <w:rsid w:val="009B186B"/>
    <w:rsid w:val="00A62073"/>
    <w:rsid w:val="00D46315"/>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2013-03-19T15:06:00Z</cp:lastPrinted>
  <dcterms:created xsi:type="dcterms:W3CDTF">2013-03-19T13:45:00Z</dcterms:created>
  <dcterms:modified xsi:type="dcterms:W3CDTF">2013-03-19T15:10:00Z</dcterms:modified>
</cp:coreProperties>
</file>