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19" w:rsidRPr="00B7175A" w:rsidRDefault="00A60119" w:rsidP="00A60119">
      <w:pPr>
        <w:spacing w:after="0" w:line="240" w:lineRule="auto"/>
        <w:ind w:left="720" w:hanging="720"/>
        <w:rPr>
          <w:rFonts w:ascii="Verdana" w:eastAsia="Times New Roman" w:hAnsi="Verdana" w:cs="Times New Roman"/>
          <w:b/>
          <w:sz w:val="24"/>
          <w:szCs w:val="24"/>
          <w:lang w:val="en-US"/>
        </w:rPr>
      </w:pPr>
      <w:r w:rsidRPr="009B186B">
        <w:rPr>
          <w:rFonts w:ascii="Verdana" w:eastAsia="Times New Roman" w:hAnsi="Verdana" w:cs="Times New Roman"/>
          <w:b/>
          <w:lang w:val="en-US"/>
        </w:rPr>
        <w:t>To:</w:t>
      </w:r>
      <w:r w:rsidRPr="009B186B">
        <w:rPr>
          <w:rFonts w:ascii="Verdana" w:eastAsia="Times New Roman" w:hAnsi="Verdana" w:cs="Times New Roman"/>
          <w:b/>
          <w:lang w:val="en-US"/>
        </w:rPr>
        <w:tab/>
      </w:r>
      <w:r w:rsidRPr="00B7175A">
        <w:rPr>
          <w:rFonts w:ascii="Verdana" w:eastAsia="Times New Roman" w:hAnsi="Verdana" w:cs="Times New Roman"/>
          <w:b/>
          <w:sz w:val="24"/>
          <w:szCs w:val="24"/>
          <w:lang w:val="en-US"/>
        </w:rPr>
        <w:t>To:</w:t>
      </w:r>
      <w:r w:rsidRPr="00B7175A">
        <w:rPr>
          <w:rFonts w:ascii="Verdana" w:eastAsia="Times New Roman" w:hAnsi="Verdana" w:cs="Times New Roman"/>
          <w:b/>
          <w:sz w:val="24"/>
          <w:szCs w:val="24"/>
          <w:lang w:val="en-US"/>
        </w:rPr>
        <w:tab/>
        <w:t xml:space="preserve">Cllrs J Ali, </w:t>
      </w:r>
      <w:proofErr w:type="spellStart"/>
      <w:r w:rsidRPr="00B7175A">
        <w:rPr>
          <w:rFonts w:ascii="Verdana" w:eastAsia="Times New Roman" w:hAnsi="Verdana" w:cs="Times New Roman"/>
          <w:b/>
          <w:sz w:val="24"/>
          <w:szCs w:val="24"/>
          <w:lang w:val="en-US"/>
        </w:rPr>
        <w:t>Mrs</w:t>
      </w:r>
      <w:proofErr w:type="spellEnd"/>
      <w:r w:rsidRPr="00B7175A">
        <w:rPr>
          <w:rFonts w:ascii="Verdana" w:eastAsia="Times New Roman" w:hAnsi="Verdana" w:cs="Times New Roman"/>
          <w:b/>
          <w:sz w:val="24"/>
          <w:szCs w:val="24"/>
          <w:lang w:val="en-US"/>
        </w:rPr>
        <w:t xml:space="preserve"> S </w:t>
      </w:r>
      <w:proofErr w:type="spellStart"/>
      <w:r w:rsidRPr="00B7175A">
        <w:rPr>
          <w:rFonts w:ascii="Verdana" w:eastAsia="Times New Roman" w:hAnsi="Verdana" w:cs="Times New Roman"/>
          <w:b/>
          <w:sz w:val="24"/>
          <w:szCs w:val="24"/>
          <w:lang w:val="en-US"/>
        </w:rPr>
        <w:t>Lunn</w:t>
      </w:r>
      <w:proofErr w:type="spellEnd"/>
      <w:r w:rsidRPr="00B7175A">
        <w:rPr>
          <w:rFonts w:ascii="Verdana" w:eastAsia="Times New Roman" w:hAnsi="Verdana" w:cs="Times New Roman"/>
          <w:b/>
          <w:sz w:val="24"/>
          <w:szCs w:val="24"/>
          <w:lang w:val="en-US"/>
        </w:rPr>
        <w:t xml:space="preserve">, K Lynch, </w:t>
      </w:r>
      <w:r>
        <w:rPr>
          <w:rFonts w:ascii="Verdana" w:eastAsia="Times New Roman" w:hAnsi="Verdana" w:cs="Times New Roman"/>
          <w:b/>
          <w:sz w:val="24"/>
          <w:szCs w:val="24"/>
          <w:lang w:val="en-US"/>
        </w:rPr>
        <w:t xml:space="preserve">A Maycock, </w:t>
      </w:r>
      <w:r w:rsidRPr="00B7175A">
        <w:rPr>
          <w:rFonts w:ascii="Verdana" w:eastAsia="Times New Roman" w:hAnsi="Verdana" w:cs="Times New Roman"/>
          <w:b/>
          <w:sz w:val="24"/>
          <w:szCs w:val="24"/>
          <w:lang w:val="en-US"/>
        </w:rPr>
        <w:t>C Osborne, M Pettit</w:t>
      </w:r>
      <w:r>
        <w:rPr>
          <w:rFonts w:ascii="Verdana" w:eastAsia="Times New Roman" w:hAnsi="Verdana" w:cs="Times New Roman"/>
          <w:b/>
          <w:sz w:val="24"/>
          <w:szCs w:val="24"/>
          <w:lang w:val="en-US"/>
        </w:rPr>
        <w:t>t, D Sharman, R Smith, S Sutton and</w:t>
      </w:r>
      <w:r w:rsidRPr="00B7175A">
        <w:rPr>
          <w:rFonts w:ascii="Verdana" w:eastAsia="Times New Roman" w:hAnsi="Verdana" w:cs="Times New Roman"/>
          <w:b/>
          <w:sz w:val="24"/>
          <w:szCs w:val="24"/>
          <w:lang w:val="en-US"/>
        </w:rPr>
        <w:t xml:space="preserve"> G White (Chairman)</w:t>
      </w:r>
    </w:p>
    <w:p w:rsidR="00A60119" w:rsidRPr="00B7175A" w:rsidRDefault="00A60119" w:rsidP="00A60119">
      <w:pPr>
        <w:spacing w:after="0" w:line="240" w:lineRule="auto"/>
        <w:ind w:left="720" w:hanging="720"/>
        <w:rPr>
          <w:rFonts w:ascii="Verdana" w:eastAsia="Times New Roman" w:hAnsi="Verdana" w:cs="Times New Roman"/>
          <w:b/>
          <w:sz w:val="24"/>
          <w:szCs w:val="24"/>
          <w:lang w:val="en-US"/>
        </w:rPr>
      </w:pPr>
    </w:p>
    <w:p w:rsidR="00A60119" w:rsidRPr="00B7175A" w:rsidRDefault="00A60119" w:rsidP="00A60119">
      <w:pPr>
        <w:spacing w:after="0" w:line="240" w:lineRule="auto"/>
        <w:ind w:left="720" w:hanging="720"/>
        <w:rPr>
          <w:rFonts w:ascii="Verdana" w:eastAsia="Times New Roman" w:hAnsi="Verdana" w:cs="Times New Roman"/>
          <w:b/>
          <w:sz w:val="24"/>
          <w:szCs w:val="24"/>
          <w:lang w:val="en-US"/>
        </w:rPr>
      </w:pPr>
      <w:r>
        <w:rPr>
          <w:rFonts w:ascii="Verdana" w:eastAsia="Times New Roman" w:hAnsi="Verdana" w:cs="Times New Roman"/>
          <w:b/>
          <w:sz w:val="24"/>
          <w:szCs w:val="24"/>
          <w:lang w:val="en-US"/>
        </w:rPr>
        <w:t>cc</w:t>
      </w:r>
      <w:r w:rsidRPr="00B7175A">
        <w:rPr>
          <w:rFonts w:ascii="Verdana" w:eastAsia="Times New Roman" w:hAnsi="Verdana" w:cs="Times New Roman"/>
          <w:b/>
          <w:sz w:val="24"/>
          <w:szCs w:val="24"/>
          <w:lang w:val="en-US"/>
        </w:rPr>
        <w:tab/>
        <w:t>Cllrs P N Aldis,</w:t>
      </w:r>
      <w:r>
        <w:rPr>
          <w:rFonts w:ascii="Verdana" w:eastAsia="Times New Roman" w:hAnsi="Verdana" w:cs="Times New Roman"/>
          <w:b/>
          <w:sz w:val="24"/>
          <w:szCs w:val="24"/>
          <w:lang w:val="en-US"/>
        </w:rPr>
        <w:t xml:space="preserve"> A Jackson, M Runchman, M Scott.</w:t>
      </w:r>
      <w:r w:rsidRPr="00B7175A">
        <w:rPr>
          <w:rFonts w:ascii="Verdana" w:eastAsia="Times New Roman" w:hAnsi="Verdana" w:cs="Times New Roman"/>
          <w:b/>
          <w:sz w:val="24"/>
          <w:szCs w:val="24"/>
          <w:lang w:val="en-US"/>
        </w:rPr>
        <w:t xml:space="preserve"> </w:t>
      </w: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You are hereby summoned to attend a meeting of the Development Scrutiny Committee of Sandy Town Council which will be held in the Council Chamber at 10, Cambridge Road, Sandy, Bedfordshire </w:t>
      </w:r>
      <w:r w:rsidRPr="00A60119">
        <w:rPr>
          <w:rFonts w:ascii="Verdana" w:eastAsia="Times New Roman" w:hAnsi="Verdana" w:cs="Times New Roman"/>
          <w:lang w:val="en-US"/>
        </w:rPr>
        <w:t>on Monday</w:t>
      </w:r>
      <w:r w:rsidR="00A60119">
        <w:rPr>
          <w:rFonts w:ascii="Verdana" w:eastAsia="Times New Roman" w:hAnsi="Verdana" w:cs="Times New Roman"/>
          <w:lang w:val="en-US"/>
        </w:rPr>
        <w:t xml:space="preserve"> </w:t>
      </w:r>
      <w:r w:rsidR="00A60119" w:rsidRPr="00A60119">
        <w:rPr>
          <w:rFonts w:ascii="Verdana" w:eastAsia="Times New Roman" w:hAnsi="Verdana" w:cs="Times New Roman"/>
          <w:lang w:val="en-US"/>
        </w:rPr>
        <w:t xml:space="preserve">24th September </w:t>
      </w:r>
      <w:r w:rsidRPr="00A60119">
        <w:rPr>
          <w:rFonts w:ascii="Verdana" w:eastAsia="Times New Roman" w:hAnsi="Verdana" w:cs="Times New Roman"/>
          <w:lang w:val="en-US"/>
        </w:rPr>
        <w:t xml:space="preserve">2012 at 7.30 pm.  </w:t>
      </w:r>
      <w:r w:rsidRPr="009B186B">
        <w:rPr>
          <w:rFonts w:ascii="Verdana" w:eastAsia="Times New Roman" w:hAnsi="Verdana" w:cs="Times New Roman"/>
          <w:lang w:val="en-US"/>
        </w:rPr>
        <w:t>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9B186B" w:rsidRPr="009B186B" w:rsidRDefault="009B186B" w:rsidP="009B186B">
      <w:pPr>
        <w:spacing w:after="0" w:line="240" w:lineRule="auto"/>
        <w:jc w:val="right"/>
        <w:rPr>
          <w:rFonts w:ascii="Verdana" w:eastAsia="Times New Roman" w:hAnsi="Verdana" w:cs="Times New Roman"/>
          <w:lang w:val="en-US"/>
        </w:rPr>
      </w:pPr>
    </w:p>
    <w:p w:rsidR="009B186B" w:rsidRPr="00A60119" w:rsidRDefault="00A60119" w:rsidP="009B186B">
      <w:pPr>
        <w:spacing w:after="0" w:line="240" w:lineRule="auto"/>
        <w:jc w:val="right"/>
        <w:rPr>
          <w:rFonts w:ascii="Verdana" w:eastAsia="Times New Roman" w:hAnsi="Verdana" w:cs="Times New Roman"/>
          <w:lang w:val="en-US"/>
        </w:rPr>
      </w:pPr>
      <w:r w:rsidRPr="00A60119">
        <w:rPr>
          <w:rFonts w:ascii="Verdana" w:eastAsia="Times New Roman" w:hAnsi="Verdana" w:cs="Times New Roman"/>
          <w:lang w:val="en-US"/>
        </w:rPr>
        <w:t>19</w:t>
      </w:r>
      <w:r w:rsidRPr="00A60119">
        <w:rPr>
          <w:rFonts w:ascii="Verdana" w:eastAsia="Times New Roman" w:hAnsi="Verdana" w:cs="Times New Roman"/>
          <w:vertAlign w:val="superscript"/>
          <w:lang w:val="en-US"/>
        </w:rPr>
        <w:t>th</w:t>
      </w:r>
      <w:r w:rsidRPr="00A60119">
        <w:rPr>
          <w:rFonts w:ascii="Verdana" w:eastAsia="Times New Roman" w:hAnsi="Verdana" w:cs="Times New Roman"/>
          <w:lang w:val="en-US"/>
        </w:rPr>
        <w:t xml:space="preserve"> September</w:t>
      </w:r>
      <w:r w:rsidR="009B186B" w:rsidRPr="00A60119">
        <w:rPr>
          <w:rFonts w:ascii="Verdana" w:eastAsia="Times New Roman" w:hAnsi="Verdana" w:cs="Times New Roman"/>
          <w:lang w:val="en-US"/>
        </w:rPr>
        <w:t xml:space="preserve"> 2012</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9B186B" w:rsidRPr="009B186B" w:rsidTr="005A56C0">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1</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5A56C0">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2</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Declarations of Interest</w:t>
            </w:r>
          </w:p>
          <w:p w:rsidR="009B186B" w:rsidRPr="009B186B" w:rsidRDefault="009B186B" w:rsidP="009B186B">
            <w:p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To receive declarations of interests from members</w:t>
            </w:r>
          </w:p>
          <w:p w:rsidR="009B186B" w:rsidRPr="009B186B" w:rsidRDefault="009B186B" w:rsidP="009B186B">
            <w:pPr>
              <w:spacing w:after="0" w:line="240" w:lineRule="auto"/>
              <w:jc w:val="both"/>
              <w:rPr>
                <w:rFonts w:ascii="Verdana" w:eastAsia="Times New Roman" w:hAnsi="Verdana" w:cs="Times New Roman"/>
                <w:i/>
                <w:lang w:val="en-US"/>
              </w:rPr>
            </w:pPr>
            <w:r w:rsidRPr="009B186B">
              <w:rPr>
                <w:rFonts w:ascii="Verdana" w:eastAsia="Times New Roman" w:hAnsi="Verdana" w:cs="Times New Roman"/>
                <w:i/>
                <w:lang w:val="en-US"/>
              </w:rPr>
              <w:t>(Members of the Council are invited to declare any personal or personal and prejudicial interests they may have in any items on the Agenda for this meeting, in accordance with the Council’s Code of Conduct for Members)</w:t>
            </w:r>
          </w:p>
          <w:p w:rsidR="009B186B" w:rsidRPr="009B186B" w:rsidRDefault="009B186B" w:rsidP="009B186B">
            <w:pPr>
              <w:spacing w:after="0" w:line="240" w:lineRule="auto"/>
              <w:rPr>
                <w:rFonts w:ascii="Verdana" w:eastAsia="Times New Roman" w:hAnsi="Verdana" w:cs="Times New Roman"/>
                <w:i/>
                <w:lang w:val="en-US"/>
              </w:rPr>
            </w:pPr>
            <w:r w:rsidRPr="009B186B">
              <w:rPr>
                <w:rFonts w:ascii="Verdana" w:eastAsia="Times New Roman" w:hAnsi="Verdana" w:cs="Times New Roman"/>
                <w:i/>
                <w:lang w:val="en-US"/>
              </w:rPr>
              <w:t xml:space="preserve"> </w:t>
            </w:r>
          </w:p>
          <w:p w:rsidR="009B186B" w:rsidRPr="009B186B" w:rsidRDefault="009B186B" w:rsidP="009B186B">
            <w:pPr>
              <w:numPr>
                <w:ilvl w:val="0"/>
                <w:numId w:val="1"/>
              </w:numPr>
              <w:spacing w:after="0" w:line="240" w:lineRule="auto"/>
              <w:rPr>
                <w:rFonts w:ascii="Verdana" w:eastAsia="Times New Roman" w:hAnsi="Verdana" w:cs="Times New Roman"/>
                <w:lang w:val="en-US"/>
              </w:rPr>
            </w:pPr>
            <w:r w:rsidRPr="009B186B">
              <w:rPr>
                <w:rFonts w:ascii="Verdana" w:eastAsia="Times New Roman" w:hAnsi="Verdana" w:cs="Times New Roman"/>
                <w:lang w:val="en-US"/>
              </w:rPr>
              <w:t>Personal Interests</w:t>
            </w:r>
          </w:p>
          <w:p w:rsidR="009B186B" w:rsidRPr="009B186B" w:rsidRDefault="008040E4" w:rsidP="009B186B">
            <w:pPr>
              <w:numPr>
                <w:ilvl w:val="0"/>
                <w:numId w:val="1"/>
              </w:numPr>
              <w:spacing w:after="0" w:line="240" w:lineRule="auto"/>
              <w:rPr>
                <w:rFonts w:ascii="Verdana" w:eastAsia="Times New Roman" w:hAnsi="Verdana" w:cs="Times New Roman"/>
                <w:lang w:val="en-US"/>
              </w:rPr>
            </w:pPr>
            <w:r>
              <w:rPr>
                <w:rFonts w:ascii="Verdana" w:eastAsia="Times New Roman" w:hAnsi="Verdana" w:cs="Times New Roman"/>
                <w:lang w:val="en-US"/>
              </w:rPr>
              <w:t>Pecuniary</w:t>
            </w:r>
            <w:r w:rsidR="009B186B" w:rsidRPr="009B186B">
              <w:rPr>
                <w:rFonts w:ascii="Verdana" w:eastAsia="Times New Roman" w:hAnsi="Verdana" w:cs="Times New Roman"/>
                <w:lang w:val="en-US"/>
              </w:rPr>
              <w:t xml:space="preserve"> Interests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5A56C0">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3</w:t>
            </w: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p>
          <w:p w:rsidR="009B186B" w:rsidRPr="009B186B" w:rsidRDefault="009B186B" w:rsidP="009B186B">
            <w:pPr>
              <w:spacing w:after="0" w:line="240" w:lineRule="auto"/>
              <w:jc w:val="both"/>
              <w:rPr>
                <w:rFonts w:ascii="Verdana" w:eastAsia="Times New Roman" w:hAnsi="Verdana"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A60119" w:rsidRPr="009B186B" w:rsidTr="005A56C0">
              <w:trPr>
                <w:trHeight w:val="1425"/>
              </w:trPr>
              <w:tc>
                <w:tcPr>
                  <w:tcW w:w="1280" w:type="dxa"/>
                  <w:shd w:val="clear" w:color="auto" w:fill="auto"/>
                </w:tcPr>
                <w:p w:rsidR="00A60119" w:rsidRDefault="00A60119" w:rsidP="00A60119">
                  <w:pPr>
                    <w:spacing w:after="0"/>
                    <w:rPr>
                      <w:rFonts w:ascii="Verdana" w:hAnsi="Verdana"/>
                      <w:sz w:val="20"/>
                    </w:rPr>
                  </w:pPr>
                  <w:r>
                    <w:rPr>
                      <w:rFonts w:ascii="Verdana" w:hAnsi="Verdana"/>
                      <w:sz w:val="20"/>
                    </w:rPr>
                    <w:t>06/09/12</w:t>
                  </w:r>
                </w:p>
                <w:p w:rsidR="00A60119" w:rsidRDefault="00A60119" w:rsidP="00A60119">
                  <w:pPr>
                    <w:spacing w:after="0"/>
                    <w:rPr>
                      <w:rFonts w:ascii="Verdana" w:hAnsi="Verdana"/>
                      <w:sz w:val="20"/>
                    </w:rPr>
                  </w:pPr>
                </w:p>
                <w:p w:rsidR="00A60119" w:rsidRPr="00E25B74" w:rsidRDefault="00A60119" w:rsidP="00A60119">
                  <w:pPr>
                    <w:spacing w:after="0"/>
                    <w:rPr>
                      <w:rFonts w:ascii="Verdana" w:hAnsi="Verdana"/>
                      <w:sz w:val="20"/>
                    </w:rPr>
                  </w:pPr>
                  <w:r>
                    <w:rPr>
                      <w:rFonts w:ascii="Verdana" w:hAnsi="Verdana"/>
                      <w:sz w:val="20"/>
                    </w:rPr>
                    <w:t>73/12</w:t>
                  </w:r>
                </w:p>
              </w:tc>
              <w:tc>
                <w:tcPr>
                  <w:tcW w:w="2268" w:type="dxa"/>
                  <w:shd w:val="clear" w:color="auto" w:fill="auto"/>
                </w:tcPr>
                <w:p w:rsidR="00A60119" w:rsidRDefault="00A60119" w:rsidP="00A60119">
                  <w:pPr>
                    <w:spacing w:after="0"/>
                    <w:rPr>
                      <w:rFonts w:ascii="Verdana" w:hAnsi="Verdana"/>
                      <w:sz w:val="20"/>
                    </w:rPr>
                  </w:pPr>
                  <w:r>
                    <w:rPr>
                      <w:rFonts w:ascii="Verdana" w:hAnsi="Verdana"/>
                      <w:sz w:val="20"/>
                    </w:rPr>
                    <w:t>CB/12/02485/ FULL</w:t>
                  </w:r>
                </w:p>
                <w:p w:rsidR="00A60119" w:rsidRDefault="00A60119" w:rsidP="00A60119">
                  <w:pPr>
                    <w:spacing w:after="0"/>
                    <w:rPr>
                      <w:rFonts w:ascii="Verdana" w:hAnsi="Verdana"/>
                      <w:sz w:val="20"/>
                    </w:rPr>
                  </w:pPr>
                  <w:r>
                    <w:rPr>
                      <w:rFonts w:ascii="Verdana" w:hAnsi="Verdana"/>
                      <w:sz w:val="20"/>
                    </w:rPr>
                    <w:t>Mrs H Sedgwick</w:t>
                  </w:r>
                </w:p>
                <w:p w:rsidR="00A60119" w:rsidRDefault="00A60119" w:rsidP="00A60119">
                  <w:pPr>
                    <w:spacing w:after="0"/>
                    <w:rPr>
                      <w:rFonts w:ascii="Verdana" w:hAnsi="Verdana"/>
                      <w:sz w:val="20"/>
                    </w:rPr>
                  </w:pPr>
                  <w:r>
                    <w:rPr>
                      <w:rFonts w:ascii="Verdana" w:hAnsi="Verdana"/>
                      <w:sz w:val="20"/>
                    </w:rPr>
                    <w:t xml:space="preserve">St </w:t>
                  </w:r>
                  <w:proofErr w:type="spellStart"/>
                  <w:r>
                    <w:rPr>
                      <w:rFonts w:ascii="Verdana" w:hAnsi="Verdana"/>
                      <w:sz w:val="20"/>
                    </w:rPr>
                    <w:t>Swithun’s</w:t>
                  </w:r>
                  <w:proofErr w:type="spellEnd"/>
                  <w:r>
                    <w:rPr>
                      <w:rFonts w:ascii="Verdana" w:hAnsi="Verdana"/>
                      <w:sz w:val="20"/>
                    </w:rPr>
                    <w:t xml:space="preserve"> VC Lower School</w:t>
                  </w:r>
                </w:p>
                <w:p w:rsidR="00A60119" w:rsidRDefault="00A60119" w:rsidP="00A60119">
                  <w:pPr>
                    <w:spacing w:after="0"/>
                    <w:rPr>
                      <w:rFonts w:ascii="Verdana" w:hAnsi="Verdana"/>
                      <w:sz w:val="20"/>
                    </w:rPr>
                  </w:pPr>
                  <w:r>
                    <w:rPr>
                      <w:rFonts w:ascii="Verdana" w:hAnsi="Verdana"/>
                      <w:sz w:val="20"/>
                    </w:rPr>
                    <w:t>Ivel Road</w:t>
                  </w:r>
                </w:p>
                <w:p w:rsidR="00A60119" w:rsidRDefault="00A60119" w:rsidP="00A60119">
                  <w:pPr>
                    <w:spacing w:after="0"/>
                    <w:rPr>
                      <w:rFonts w:ascii="Verdana" w:hAnsi="Verdana"/>
                      <w:sz w:val="20"/>
                    </w:rPr>
                  </w:pPr>
                  <w:r>
                    <w:rPr>
                      <w:rFonts w:ascii="Verdana" w:hAnsi="Verdana"/>
                      <w:sz w:val="20"/>
                    </w:rPr>
                    <w:t>Sandy</w:t>
                  </w:r>
                </w:p>
                <w:p w:rsidR="00A60119" w:rsidRPr="00E25B74" w:rsidRDefault="00A60119" w:rsidP="00A60119">
                  <w:pPr>
                    <w:spacing w:after="0"/>
                    <w:rPr>
                      <w:rFonts w:ascii="Verdana" w:hAnsi="Verdana"/>
                      <w:sz w:val="20"/>
                    </w:rPr>
                  </w:pPr>
                  <w:r>
                    <w:rPr>
                      <w:rFonts w:ascii="Verdana" w:hAnsi="Verdana"/>
                      <w:sz w:val="20"/>
                    </w:rPr>
                    <w:t>SG19 1BA</w:t>
                  </w:r>
                </w:p>
              </w:tc>
              <w:tc>
                <w:tcPr>
                  <w:tcW w:w="5127" w:type="dxa"/>
                  <w:shd w:val="clear" w:color="auto" w:fill="auto"/>
                </w:tcPr>
                <w:p w:rsidR="00A60119" w:rsidRDefault="00A60119" w:rsidP="00A60119">
                  <w:pPr>
                    <w:spacing w:after="0"/>
                    <w:rPr>
                      <w:rFonts w:ascii="Verdana" w:hAnsi="Verdana"/>
                      <w:sz w:val="20"/>
                    </w:rPr>
                  </w:pPr>
                  <w:r>
                    <w:rPr>
                      <w:rFonts w:ascii="Verdana" w:hAnsi="Verdana"/>
                      <w:sz w:val="20"/>
                    </w:rPr>
                    <w:t xml:space="preserve">Rear permanent shelter to be used as an outdoor learning area at St </w:t>
                  </w:r>
                  <w:proofErr w:type="spellStart"/>
                  <w:r>
                    <w:rPr>
                      <w:rFonts w:ascii="Verdana" w:hAnsi="Verdana"/>
                      <w:sz w:val="20"/>
                    </w:rPr>
                    <w:t>Swithun’s</w:t>
                  </w:r>
                  <w:proofErr w:type="spellEnd"/>
                  <w:r>
                    <w:rPr>
                      <w:rFonts w:ascii="Verdana" w:hAnsi="Verdana"/>
                      <w:sz w:val="20"/>
                    </w:rPr>
                    <w:t xml:space="preserve"> VC Lower School, Ivel Road, Sandy, </w:t>
                  </w:r>
                  <w:proofErr w:type="gramStart"/>
                  <w:r>
                    <w:rPr>
                      <w:rFonts w:ascii="Verdana" w:hAnsi="Verdana"/>
                      <w:sz w:val="20"/>
                    </w:rPr>
                    <w:t>Beds</w:t>
                  </w:r>
                  <w:proofErr w:type="gramEnd"/>
                  <w:r>
                    <w:rPr>
                      <w:rFonts w:ascii="Verdana" w:hAnsi="Verdana"/>
                      <w:sz w:val="20"/>
                    </w:rPr>
                    <w:t>.</w:t>
                  </w:r>
                </w:p>
                <w:p w:rsidR="00A60119" w:rsidRDefault="00A60119" w:rsidP="00A60119">
                  <w:pPr>
                    <w:spacing w:after="0"/>
                    <w:rPr>
                      <w:rFonts w:ascii="Verdana" w:hAnsi="Verdana"/>
                      <w:sz w:val="20"/>
                    </w:rPr>
                  </w:pPr>
                </w:p>
                <w:p w:rsidR="00A60119" w:rsidRPr="004D3D81" w:rsidRDefault="00A60119" w:rsidP="00A60119">
                  <w:pPr>
                    <w:spacing w:after="0"/>
                    <w:rPr>
                      <w:rFonts w:ascii="Verdana" w:hAnsi="Verdana"/>
                      <w:b/>
                      <w:sz w:val="20"/>
                    </w:rPr>
                  </w:pPr>
                  <w:r w:rsidRPr="004D3D81">
                    <w:rPr>
                      <w:rFonts w:ascii="Verdana" w:hAnsi="Verdana"/>
                      <w:b/>
                      <w:sz w:val="20"/>
                    </w:rPr>
                    <w:t xml:space="preserve">Near neighbours The Rectory, High Street, Sandy notified. </w:t>
                  </w:r>
                </w:p>
              </w:tc>
            </w:tr>
            <w:tr w:rsidR="00A60119" w:rsidRPr="009B186B" w:rsidTr="005A56C0">
              <w:trPr>
                <w:trHeight w:val="1556"/>
              </w:trPr>
              <w:tc>
                <w:tcPr>
                  <w:tcW w:w="1280" w:type="dxa"/>
                  <w:shd w:val="clear" w:color="auto" w:fill="auto"/>
                </w:tcPr>
                <w:p w:rsidR="00A60119" w:rsidRDefault="00A60119" w:rsidP="00A60119">
                  <w:pPr>
                    <w:spacing w:after="0"/>
                    <w:rPr>
                      <w:rFonts w:ascii="Verdana" w:hAnsi="Verdana"/>
                      <w:sz w:val="20"/>
                    </w:rPr>
                  </w:pPr>
                  <w:r>
                    <w:rPr>
                      <w:rFonts w:ascii="Verdana" w:hAnsi="Verdana"/>
                      <w:sz w:val="20"/>
                    </w:rPr>
                    <w:lastRenderedPageBreak/>
                    <w:t>06/09/12</w:t>
                  </w:r>
                </w:p>
                <w:p w:rsidR="00A60119" w:rsidRDefault="00A60119" w:rsidP="00A60119">
                  <w:pPr>
                    <w:spacing w:after="0"/>
                    <w:rPr>
                      <w:rFonts w:ascii="Verdana" w:hAnsi="Verdana"/>
                      <w:sz w:val="20"/>
                    </w:rPr>
                  </w:pPr>
                </w:p>
                <w:p w:rsidR="00A60119" w:rsidRDefault="00A60119" w:rsidP="00A60119">
                  <w:pPr>
                    <w:spacing w:after="0"/>
                    <w:rPr>
                      <w:rFonts w:ascii="Verdana" w:hAnsi="Verdana"/>
                      <w:sz w:val="20"/>
                    </w:rPr>
                  </w:pPr>
                  <w:r>
                    <w:rPr>
                      <w:rFonts w:ascii="Verdana" w:hAnsi="Verdana"/>
                      <w:sz w:val="20"/>
                    </w:rPr>
                    <w:t>74/12</w:t>
                  </w:r>
                </w:p>
                <w:p w:rsidR="00A60119" w:rsidRDefault="00A60119" w:rsidP="00A60119">
                  <w:pPr>
                    <w:spacing w:after="0"/>
                    <w:rPr>
                      <w:rFonts w:ascii="Verdana" w:hAnsi="Verdana"/>
                      <w:sz w:val="20"/>
                    </w:rPr>
                  </w:pPr>
                </w:p>
                <w:p w:rsidR="00A60119" w:rsidRDefault="00A60119" w:rsidP="00A60119">
                  <w:pPr>
                    <w:spacing w:after="0"/>
                    <w:rPr>
                      <w:rFonts w:ascii="Verdana" w:hAnsi="Verdana"/>
                      <w:sz w:val="20"/>
                    </w:rPr>
                  </w:pPr>
                </w:p>
                <w:p w:rsidR="00A60119" w:rsidRDefault="00A60119" w:rsidP="00A60119">
                  <w:pPr>
                    <w:spacing w:after="0"/>
                    <w:rPr>
                      <w:rFonts w:ascii="Verdana" w:hAnsi="Verdana"/>
                      <w:sz w:val="20"/>
                    </w:rPr>
                  </w:pPr>
                </w:p>
                <w:p w:rsidR="00A60119" w:rsidRDefault="00A60119" w:rsidP="00A60119">
                  <w:pPr>
                    <w:spacing w:after="0"/>
                    <w:rPr>
                      <w:rFonts w:ascii="Verdana" w:hAnsi="Verdana"/>
                      <w:sz w:val="20"/>
                    </w:rPr>
                  </w:pPr>
                </w:p>
                <w:p w:rsidR="00A60119" w:rsidRPr="00BF5B4C" w:rsidRDefault="00A60119" w:rsidP="00A60119">
                  <w:pPr>
                    <w:spacing w:after="0"/>
                    <w:rPr>
                      <w:rFonts w:ascii="Verdana" w:hAnsi="Verdana"/>
                      <w:sz w:val="20"/>
                    </w:rPr>
                  </w:pPr>
                </w:p>
              </w:tc>
              <w:tc>
                <w:tcPr>
                  <w:tcW w:w="2268" w:type="dxa"/>
                  <w:shd w:val="clear" w:color="auto" w:fill="auto"/>
                </w:tcPr>
                <w:p w:rsidR="00A60119" w:rsidRDefault="00A60119" w:rsidP="00A60119">
                  <w:pPr>
                    <w:spacing w:after="0"/>
                    <w:rPr>
                      <w:rFonts w:ascii="Verdana" w:hAnsi="Verdana"/>
                      <w:sz w:val="20"/>
                    </w:rPr>
                  </w:pPr>
                  <w:r>
                    <w:rPr>
                      <w:rFonts w:ascii="Verdana" w:hAnsi="Verdana"/>
                      <w:sz w:val="20"/>
                    </w:rPr>
                    <w:t>CB/12/02417/ FULL</w:t>
                  </w:r>
                </w:p>
                <w:p w:rsidR="00A60119" w:rsidRDefault="00A60119" w:rsidP="00A60119">
                  <w:pPr>
                    <w:spacing w:after="0"/>
                    <w:rPr>
                      <w:rFonts w:ascii="Verdana" w:hAnsi="Verdana"/>
                      <w:sz w:val="20"/>
                    </w:rPr>
                  </w:pPr>
                  <w:r>
                    <w:rPr>
                      <w:rFonts w:ascii="Verdana" w:hAnsi="Verdana"/>
                      <w:sz w:val="20"/>
                    </w:rPr>
                    <w:t xml:space="preserve">Mrs J </w:t>
                  </w:r>
                  <w:proofErr w:type="spellStart"/>
                  <w:r>
                    <w:rPr>
                      <w:rFonts w:ascii="Verdana" w:hAnsi="Verdana"/>
                      <w:sz w:val="20"/>
                    </w:rPr>
                    <w:t>Sephton</w:t>
                  </w:r>
                  <w:proofErr w:type="spellEnd"/>
                </w:p>
                <w:p w:rsidR="00A60119" w:rsidRDefault="00A60119" w:rsidP="00A60119">
                  <w:pPr>
                    <w:spacing w:after="0"/>
                    <w:rPr>
                      <w:rFonts w:ascii="Verdana" w:hAnsi="Verdana"/>
                      <w:sz w:val="20"/>
                    </w:rPr>
                  </w:pPr>
                  <w:r>
                    <w:rPr>
                      <w:rFonts w:ascii="Verdana" w:hAnsi="Verdana"/>
                      <w:sz w:val="20"/>
                    </w:rPr>
                    <w:t xml:space="preserve">34 St </w:t>
                  </w:r>
                  <w:proofErr w:type="spellStart"/>
                  <w:r>
                    <w:rPr>
                      <w:rFonts w:ascii="Verdana" w:hAnsi="Verdana"/>
                      <w:sz w:val="20"/>
                    </w:rPr>
                    <w:t>Neots</w:t>
                  </w:r>
                  <w:proofErr w:type="spellEnd"/>
                  <w:r>
                    <w:rPr>
                      <w:rFonts w:ascii="Verdana" w:hAnsi="Verdana"/>
                      <w:sz w:val="20"/>
                    </w:rPr>
                    <w:t xml:space="preserve"> Road</w:t>
                  </w:r>
                </w:p>
                <w:p w:rsidR="00A60119" w:rsidRDefault="00A60119" w:rsidP="00A60119">
                  <w:pPr>
                    <w:spacing w:after="0"/>
                    <w:rPr>
                      <w:rFonts w:ascii="Verdana" w:hAnsi="Verdana"/>
                      <w:sz w:val="20"/>
                    </w:rPr>
                  </w:pPr>
                  <w:r>
                    <w:rPr>
                      <w:rFonts w:ascii="Verdana" w:hAnsi="Verdana"/>
                      <w:sz w:val="20"/>
                    </w:rPr>
                    <w:t>Sandy</w:t>
                  </w:r>
                </w:p>
                <w:p w:rsidR="00A60119" w:rsidRPr="007E278D" w:rsidRDefault="00A60119" w:rsidP="00A60119">
                  <w:pPr>
                    <w:spacing w:after="0"/>
                    <w:rPr>
                      <w:rFonts w:ascii="Verdana" w:hAnsi="Verdana"/>
                      <w:sz w:val="20"/>
                    </w:rPr>
                  </w:pPr>
                  <w:r>
                    <w:rPr>
                      <w:rFonts w:ascii="Verdana" w:hAnsi="Verdana"/>
                      <w:sz w:val="20"/>
                    </w:rPr>
                    <w:t>SG19 1LG</w:t>
                  </w:r>
                </w:p>
              </w:tc>
              <w:tc>
                <w:tcPr>
                  <w:tcW w:w="5127" w:type="dxa"/>
                  <w:shd w:val="clear" w:color="auto" w:fill="auto"/>
                </w:tcPr>
                <w:p w:rsidR="00A60119" w:rsidRDefault="00A60119" w:rsidP="00A60119">
                  <w:pPr>
                    <w:spacing w:after="0"/>
                    <w:rPr>
                      <w:rFonts w:ascii="Verdana" w:hAnsi="Verdana"/>
                      <w:sz w:val="20"/>
                    </w:rPr>
                  </w:pPr>
                  <w:r>
                    <w:rPr>
                      <w:rFonts w:ascii="Verdana" w:hAnsi="Verdana"/>
                      <w:sz w:val="20"/>
                    </w:rPr>
                    <w:t xml:space="preserve">Amendments to this application in respect of below property. Garage rebuilt in different location due to underground services at 34 St </w:t>
                  </w:r>
                  <w:proofErr w:type="spellStart"/>
                  <w:r>
                    <w:rPr>
                      <w:rFonts w:ascii="Verdana" w:hAnsi="Verdana"/>
                      <w:sz w:val="20"/>
                    </w:rPr>
                    <w:t>Neots</w:t>
                  </w:r>
                  <w:proofErr w:type="spellEnd"/>
                  <w:r>
                    <w:rPr>
                      <w:rFonts w:ascii="Verdana" w:hAnsi="Verdana"/>
                      <w:sz w:val="20"/>
                    </w:rPr>
                    <w:t xml:space="preserve"> Road, Sandy, Beds.</w:t>
                  </w:r>
                </w:p>
                <w:p w:rsidR="00A60119" w:rsidRDefault="00A60119" w:rsidP="00A60119">
                  <w:pPr>
                    <w:spacing w:after="0"/>
                    <w:rPr>
                      <w:rFonts w:ascii="Verdana" w:hAnsi="Verdana"/>
                      <w:sz w:val="20"/>
                    </w:rPr>
                  </w:pPr>
                </w:p>
                <w:p w:rsidR="00A60119" w:rsidRPr="004D3D81" w:rsidRDefault="00A60119" w:rsidP="00A60119">
                  <w:pPr>
                    <w:spacing w:after="0"/>
                    <w:rPr>
                      <w:rFonts w:ascii="Verdana" w:hAnsi="Verdana"/>
                      <w:b/>
                      <w:sz w:val="20"/>
                    </w:rPr>
                  </w:pPr>
                  <w:r w:rsidRPr="004D3D81">
                    <w:rPr>
                      <w:rFonts w:ascii="Verdana" w:hAnsi="Verdana"/>
                      <w:b/>
                      <w:sz w:val="20"/>
                    </w:rPr>
                    <w:t>Near neighbours 20</w:t>
                  </w:r>
                  <w:proofErr w:type="gramStart"/>
                  <w:r w:rsidRPr="004D3D81">
                    <w:rPr>
                      <w:rFonts w:ascii="Verdana" w:hAnsi="Verdana"/>
                      <w:b/>
                      <w:sz w:val="20"/>
                    </w:rPr>
                    <w:t>,26</w:t>
                  </w:r>
                  <w:proofErr w:type="gramEnd"/>
                  <w:r w:rsidRPr="004D3D81">
                    <w:rPr>
                      <w:rFonts w:ascii="Verdana" w:hAnsi="Verdana"/>
                      <w:b/>
                      <w:sz w:val="20"/>
                    </w:rPr>
                    <w:t xml:space="preserve"> St </w:t>
                  </w:r>
                  <w:proofErr w:type="spellStart"/>
                  <w:r w:rsidRPr="004D3D81">
                    <w:rPr>
                      <w:rFonts w:ascii="Verdana" w:hAnsi="Verdana"/>
                      <w:b/>
                      <w:sz w:val="20"/>
                    </w:rPr>
                    <w:t>Neots</w:t>
                  </w:r>
                  <w:proofErr w:type="spellEnd"/>
                  <w:r w:rsidRPr="004D3D81">
                    <w:rPr>
                      <w:rFonts w:ascii="Verdana" w:hAnsi="Verdana"/>
                      <w:b/>
                      <w:sz w:val="20"/>
                    </w:rPr>
                    <w:t xml:space="preserve"> Road, 1,2 Windsor Way, Sandy notified.</w:t>
                  </w:r>
                </w:p>
              </w:tc>
            </w:tr>
            <w:tr w:rsidR="00A60119" w:rsidRPr="009B186B" w:rsidTr="005A56C0">
              <w:tc>
                <w:tcPr>
                  <w:tcW w:w="1280" w:type="dxa"/>
                  <w:shd w:val="clear" w:color="auto" w:fill="auto"/>
                </w:tcPr>
                <w:p w:rsidR="00A60119" w:rsidRDefault="00A60119" w:rsidP="00A60119">
                  <w:pPr>
                    <w:spacing w:after="0"/>
                    <w:rPr>
                      <w:rFonts w:ascii="Verdana" w:hAnsi="Verdana"/>
                      <w:sz w:val="20"/>
                    </w:rPr>
                  </w:pPr>
                  <w:r>
                    <w:rPr>
                      <w:rFonts w:ascii="Verdana" w:hAnsi="Verdana"/>
                      <w:sz w:val="20"/>
                    </w:rPr>
                    <w:t>10/09/12</w:t>
                  </w:r>
                </w:p>
                <w:p w:rsidR="00A60119" w:rsidRDefault="00A60119" w:rsidP="00A60119">
                  <w:pPr>
                    <w:spacing w:after="0"/>
                    <w:rPr>
                      <w:rFonts w:ascii="Verdana" w:hAnsi="Verdana"/>
                      <w:sz w:val="20"/>
                    </w:rPr>
                  </w:pPr>
                </w:p>
                <w:p w:rsidR="00A60119" w:rsidRDefault="00A60119" w:rsidP="00A60119">
                  <w:pPr>
                    <w:spacing w:after="0"/>
                    <w:rPr>
                      <w:rFonts w:ascii="Verdana" w:hAnsi="Verdana"/>
                      <w:sz w:val="20"/>
                    </w:rPr>
                  </w:pPr>
                  <w:r>
                    <w:rPr>
                      <w:rFonts w:ascii="Verdana" w:hAnsi="Verdana"/>
                      <w:sz w:val="20"/>
                    </w:rPr>
                    <w:t>75/12</w:t>
                  </w:r>
                </w:p>
                <w:p w:rsidR="00A60119" w:rsidRDefault="00A60119" w:rsidP="00A60119">
                  <w:pPr>
                    <w:spacing w:after="0"/>
                    <w:rPr>
                      <w:rFonts w:ascii="Verdana" w:hAnsi="Verdana"/>
                      <w:sz w:val="20"/>
                    </w:rPr>
                  </w:pPr>
                </w:p>
                <w:p w:rsidR="00A60119" w:rsidRDefault="00A60119" w:rsidP="00A60119">
                  <w:pPr>
                    <w:spacing w:after="0"/>
                    <w:rPr>
                      <w:rFonts w:ascii="Verdana" w:hAnsi="Verdana"/>
                      <w:sz w:val="20"/>
                    </w:rPr>
                  </w:pPr>
                </w:p>
                <w:p w:rsidR="00A60119" w:rsidRDefault="00A60119" w:rsidP="00A60119">
                  <w:pPr>
                    <w:spacing w:after="0"/>
                    <w:rPr>
                      <w:rFonts w:ascii="Verdana" w:hAnsi="Verdana"/>
                      <w:sz w:val="20"/>
                    </w:rPr>
                  </w:pPr>
                </w:p>
                <w:p w:rsidR="00A60119" w:rsidRDefault="00A60119" w:rsidP="00A60119">
                  <w:pPr>
                    <w:spacing w:after="0"/>
                    <w:rPr>
                      <w:rFonts w:ascii="Verdana" w:hAnsi="Verdana"/>
                      <w:sz w:val="20"/>
                    </w:rPr>
                  </w:pPr>
                </w:p>
                <w:p w:rsidR="00A60119" w:rsidRPr="00BF5B4C" w:rsidRDefault="00A60119" w:rsidP="00A60119">
                  <w:pPr>
                    <w:spacing w:after="0"/>
                    <w:rPr>
                      <w:rFonts w:ascii="Verdana" w:hAnsi="Verdana"/>
                      <w:sz w:val="20"/>
                    </w:rPr>
                  </w:pPr>
                </w:p>
              </w:tc>
              <w:tc>
                <w:tcPr>
                  <w:tcW w:w="2268" w:type="dxa"/>
                  <w:shd w:val="clear" w:color="auto" w:fill="auto"/>
                </w:tcPr>
                <w:p w:rsidR="00A60119" w:rsidRDefault="00A60119" w:rsidP="00A60119">
                  <w:pPr>
                    <w:spacing w:after="0"/>
                    <w:rPr>
                      <w:rFonts w:ascii="Verdana" w:hAnsi="Verdana"/>
                      <w:sz w:val="20"/>
                    </w:rPr>
                  </w:pPr>
                  <w:r>
                    <w:rPr>
                      <w:rFonts w:ascii="Verdana" w:hAnsi="Verdana"/>
                      <w:sz w:val="20"/>
                    </w:rPr>
                    <w:t>CB/12/03178/ FULL</w:t>
                  </w:r>
                </w:p>
                <w:p w:rsidR="00A60119" w:rsidRDefault="00A60119" w:rsidP="00A60119">
                  <w:pPr>
                    <w:spacing w:after="0"/>
                    <w:rPr>
                      <w:rFonts w:ascii="Verdana" w:hAnsi="Verdana"/>
                      <w:sz w:val="20"/>
                    </w:rPr>
                  </w:pPr>
                  <w:r>
                    <w:rPr>
                      <w:rFonts w:ascii="Verdana" w:hAnsi="Verdana"/>
                      <w:sz w:val="20"/>
                    </w:rPr>
                    <w:t xml:space="preserve">Mrs P </w:t>
                  </w:r>
                  <w:proofErr w:type="spellStart"/>
                  <w:r>
                    <w:rPr>
                      <w:rFonts w:ascii="Verdana" w:hAnsi="Verdana"/>
                      <w:sz w:val="20"/>
                    </w:rPr>
                    <w:t>Canham</w:t>
                  </w:r>
                  <w:proofErr w:type="spellEnd"/>
                </w:p>
                <w:p w:rsidR="00A60119" w:rsidRDefault="00A60119" w:rsidP="00A60119">
                  <w:pPr>
                    <w:spacing w:after="0"/>
                    <w:rPr>
                      <w:rFonts w:ascii="Verdana" w:hAnsi="Verdana"/>
                      <w:sz w:val="20"/>
                    </w:rPr>
                  </w:pPr>
                  <w:r>
                    <w:rPr>
                      <w:rFonts w:ascii="Verdana" w:hAnsi="Verdana"/>
                      <w:sz w:val="20"/>
                    </w:rPr>
                    <w:t>37 Ivel Road</w:t>
                  </w:r>
                </w:p>
                <w:p w:rsidR="00A60119" w:rsidRDefault="00A60119" w:rsidP="00A60119">
                  <w:pPr>
                    <w:spacing w:after="0"/>
                    <w:rPr>
                      <w:rFonts w:ascii="Verdana" w:hAnsi="Verdana"/>
                      <w:sz w:val="20"/>
                    </w:rPr>
                  </w:pPr>
                  <w:r>
                    <w:rPr>
                      <w:rFonts w:ascii="Verdana" w:hAnsi="Verdana"/>
                      <w:sz w:val="20"/>
                    </w:rPr>
                    <w:t>Sandy</w:t>
                  </w:r>
                </w:p>
                <w:p w:rsidR="00A60119" w:rsidRDefault="00A60119" w:rsidP="00A60119">
                  <w:pPr>
                    <w:spacing w:after="0"/>
                    <w:rPr>
                      <w:rFonts w:ascii="Verdana" w:hAnsi="Verdana"/>
                      <w:sz w:val="20"/>
                    </w:rPr>
                  </w:pPr>
                  <w:r>
                    <w:rPr>
                      <w:rFonts w:ascii="Verdana" w:hAnsi="Verdana"/>
                      <w:sz w:val="20"/>
                    </w:rPr>
                    <w:t>SG19 1BA</w:t>
                  </w:r>
                </w:p>
                <w:p w:rsidR="00A60119" w:rsidRDefault="00A60119" w:rsidP="00A60119">
                  <w:pPr>
                    <w:spacing w:after="0"/>
                    <w:rPr>
                      <w:rFonts w:ascii="Verdana" w:hAnsi="Verdana"/>
                      <w:sz w:val="20"/>
                    </w:rPr>
                  </w:pPr>
                </w:p>
                <w:p w:rsidR="00A60119" w:rsidRDefault="00A60119" w:rsidP="00A60119">
                  <w:pPr>
                    <w:spacing w:after="0"/>
                    <w:rPr>
                      <w:rFonts w:ascii="Verdana" w:hAnsi="Verdana"/>
                      <w:sz w:val="20"/>
                    </w:rPr>
                  </w:pPr>
                </w:p>
                <w:p w:rsidR="00A60119" w:rsidRDefault="00A60119" w:rsidP="00A60119">
                  <w:pPr>
                    <w:spacing w:after="0"/>
                    <w:rPr>
                      <w:rFonts w:ascii="Verdana" w:hAnsi="Verdana"/>
                      <w:sz w:val="20"/>
                    </w:rPr>
                  </w:pPr>
                </w:p>
                <w:p w:rsidR="00A60119" w:rsidRPr="007E278D" w:rsidRDefault="00A60119" w:rsidP="00A60119">
                  <w:pPr>
                    <w:spacing w:after="0"/>
                    <w:rPr>
                      <w:rFonts w:ascii="Verdana" w:hAnsi="Verdana"/>
                      <w:sz w:val="20"/>
                    </w:rPr>
                  </w:pPr>
                </w:p>
              </w:tc>
              <w:tc>
                <w:tcPr>
                  <w:tcW w:w="5127" w:type="dxa"/>
                  <w:shd w:val="clear" w:color="auto" w:fill="auto"/>
                </w:tcPr>
                <w:p w:rsidR="00A60119" w:rsidRDefault="00A60119" w:rsidP="00A60119">
                  <w:pPr>
                    <w:spacing w:after="0"/>
                    <w:rPr>
                      <w:rFonts w:ascii="Verdana" w:hAnsi="Verdana"/>
                      <w:sz w:val="20"/>
                    </w:rPr>
                  </w:pPr>
                  <w:r>
                    <w:rPr>
                      <w:rFonts w:ascii="Verdana" w:hAnsi="Verdana"/>
                      <w:sz w:val="20"/>
                    </w:rPr>
                    <w:t>Retrospective planning application for installation of 8’2” garden trellis at 37 Ivel Road, Sandy, Beds.</w:t>
                  </w:r>
                </w:p>
                <w:p w:rsidR="00A60119" w:rsidRDefault="00A60119" w:rsidP="00A60119">
                  <w:pPr>
                    <w:spacing w:after="0"/>
                    <w:rPr>
                      <w:rFonts w:ascii="Verdana" w:hAnsi="Verdana"/>
                      <w:sz w:val="20"/>
                    </w:rPr>
                  </w:pPr>
                </w:p>
                <w:p w:rsidR="00A60119" w:rsidRPr="008D5164" w:rsidRDefault="00A60119" w:rsidP="00A60119">
                  <w:pPr>
                    <w:spacing w:after="0"/>
                    <w:rPr>
                      <w:rFonts w:ascii="Verdana" w:hAnsi="Verdana"/>
                      <w:b/>
                      <w:sz w:val="20"/>
                    </w:rPr>
                  </w:pPr>
                  <w:r w:rsidRPr="008D5164">
                    <w:rPr>
                      <w:rFonts w:ascii="Verdana" w:hAnsi="Verdana"/>
                      <w:b/>
                      <w:sz w:val="20"/>
                    </w:rPr>
                    <w:t xml:space="preserve">Near </w:t>
                  </w:r>
                  <w:r>
                    <w:rPr>
                      <w:rFonts w:ascii="Verdana" w:hAnsi="Verdana"/>
                      <w:b/>
                      <w:sz w:val="20"/>
                    </w:rPr>
                    <w:t>neighbours 25,26,27,28,29,30,31</w:t>
                  </w:r>
                  <w:r w:rsidRPr="008D5164">
                    <w:rPr>
                      <w:rFonts w:ascii="Verdana" w:hAnsi="Verdana"/>
                      <w:b/>
                      <w:sz w:val="20"/>
                    </w:rPr>
                    <w:t xml:space="preserve"> 32 </w:t>
                  </w:r>
                  <w:proofErr w:type="spellStart"/>
                  <w:r w:rsidRPr="008D5164">
                    <w:rPr>
                      <w:rFonts w:ascii="Verdana" w:hAnsi="Verdana"/>
                      <w:b/>
                      <w:sz w:val="20"/>
                    </w:rPr>
                    <w:t>Woolfield</w:t>
                  </w:r>
                  <w:proofErr w:type="spellEnd"/>
                  <w:r w:rsidRPr="008D5164">
                    <w:rPr>
                      <w:rFonts w:ascii="Verdana" w:hAnsi="Verdana"/>
                      <w:b/>
                      <w:sz w:val="20"/>
                    </w:rPr>
                    <w:t xml:space="preserve">, </w:t>
                  </w:r>
                  <w:r>
                    <w:rPr>
                      <w:rFonts w:ascii="Verdana" w:hAnsi="Verdana"/>
                      <w:b/>
                      <w:sz w:val="20"/>
                    </w:rPr>
                    <w:t xml:space="preserve">         </w:t>
                  </w:r>
                  <w:r w:rsidRPr="008D5164">
                    <w:rPr>
                      <w:rFonts w:ascii="Verdana" w:hAnsi="Verdana"/>
                      <w:b/>
                      <w:sz w:val="20"/>
                    </w:rPr>
                    <w:t xml:space="preserve"> </w:t>
                  </w:r>
                  <w:r>
                    <w:rPr>
                      <w:rFonts w:ascii="Verdana" w:hAnsi="Verdana"/>
                      <w:b/>
                      <w:sz w:val="20"/>
                    </w:rPr>
                    <w:t xml:space="preserve">  </w:t>
                  </w:r>
                  <w:r w:rsidRPr="008D5164">
                    <w:rPr>
                      <w:rFonts w:ascii="Verdana" w:hAnsi="Verdana"/>
                      <w:b/>
                      <w:sz w:val="20"/>
                    </w:rPr>
                    <w:t>1 Spencer Road, 6</w:t>
                  </w:r>
                  <w:proofErr w:type="gramStart"/>
                  <w:r w:rsidRPr="008D5164">
                    <w:rPr>
                      <w:rFonts w:ascii="Verdana" w:hAnsi="Verdana"/>
                      <w:b/>
                      <w:sz w:val="20"/>
                    </w:rPr>
                    <w:t>,8,10</w:t>
                  </w:r>
                  <w:r>
                    <w:rPr>
                      <w:rFonts w:ascii="Verdana" w:hAnsi="Verdana"/>
                      <w:b/>
                      <w:sz w:val="20"/>
                    </w:rPr>
                    <w:t>,</w:t>
                  </w:r>
                  <w:r w:rsidRPr="008D5164">
                    <w:rPr>
                      <w:rFonts w:ascii="Verdana" w:hAnsi="Verdana"/>
                      <w:b/>
                      <w:sz w:val="20"/>
                    </w:rPr>
                    <w:t>12,14,16</w:t>
                  </w:r>
                  <w:r>
                    <w:rPr>
                      <w:rFonts w:ascii="Verdana" w:hAnsi="Verdana"/>
                      <w:b/>
                      <w:sz w:val="20"/>
                    </w:rPr>
                    <w:t>,</w:t>
                  </w:r>
                  <w:r w:rsidRPr="008D5164">
                    <w:rPr>
                      <w:rFonts w:ascii="Verdana" w:hAnsi="Verdana"/>
                      <w:b/>
                      <w:sz w:val="20"/>
                    </w:rPr>
                    <w:t>18</w:t>
                  </w:r>
                  <w:proofErr w:type="gramEnd"/>
                  <w:r w:rsidRPr="008D5164">
                    <w:rPr>
                      <w:rFonts w:ascii="Verdana" w:hAnsi="Verdana"/>
                      <w:b/>
                      <w:sz w:val="20"/>
                    </w:rPr>
                    <w:t xml:space="preserve"> Willow Rise Sandy notified. </w:t>
                  </w:r>
                </w:p>
              </w:tc>
            </w:tr>
            <w:tr w:rsidR="00A60119" w:rsidRPr="009B186B" w:rsidTr="008040E4">
              <w:trPr>
                <w:trHeight w:val="2122"/>
              </w:trPr>
              <w:tc>
                <w:tcPr>
                  <w:tcW w:w="1280" w:type="dxa"/>
                  <w:shd w:val="clear" w:color="auto" w:fill="auto"/>
                </w:tcPr>
                <w:p w:rsidR="00A60119" w:rsidRDefault="00A60119" w:rsidP="00A60119">
                  <w:pPr>
                    <w:spacing w:after="0"/>
                    <w:rPr>
                      <w:rFonts w:ascii="Verdana" w:hAnsi="Verdana"/>
                      <w:sz w:val="20"/>
                    </w:rPr>
                  </w:pPr>
                  <w:r>
                    <w:rPr>
                      <w:rFonts w:ascii="Verdana" w:hAnsi="Verdana"/>
                      <w:sz w:val="20"/>
                    </w:rPr>
                    <w:t>13/09/12</w:t>
                  </w:r>
                </w:p>
                <w:p w:rsidR="00A60119" w:rsidRDefault="00A60119" w:rsidP="00A60119">
                  <w:pPr>
                    <w:spacing w:after="0"/>
                    <w:rPr>
                      <w:rFonts w:ascii="Verdana" w:hAnsi="Verdana"/>
                      <w:sz w:val="20"/>
                    </w:rPr>
                  </w:pPr>
                </w:p>
                <w:p w:rsidR="00A60119" w:rsidRPr="00BF5B4C" w:rsidRDefault="00A60119" w:rsidP="00A60119">
                  <w:pPr>
                    <w:spacing w:after="0"/>
                    <w:rPr>
                      <w:rFonts w:ascii="Verdana" w:hAnsi="Verdana"/>
                      <w:sz w:val="20"/>
                    </w:rPr>
                  </w:pPr>
                  <w:r>
                    <w:rPr>
                      <w:rFonts w:ascii="Verdana" w:hAnsi="Verdana"/>
                      <w:sz w:val="20"/>
                    </w:rPr>
                    <w:t>76/12</w:t>
                  </w:r>
                </w:p>
              </w:tc>
              <w:tc>
                <w:tcPr>
                  <w:tcW w:w="2268" w:type="dxa"/>
                  <w:shd w:val="clear" w:color="auto" w:fill="auto"/>
                </w:tcPr>
                <w:p w:rsidR="00A60119" w:rsidRDefault="00A60119" w:rsidP="00A60119">
                  <w:pPr>
                    <w:spacing w:after="0"/>
                    <w:rPr>
                      <w:rFonts w:ascii="Verdana" w:hAnsi="Verdana"/>
                      <w:sz w:val="20"/>
                    </w:rPr>
                  </w:pPr>
                  <w:r>
                    <w:rPr>
                      <w:rFonts w:ascii="Verdana" w:hAnsi="Verdana"/>
                      <w:sz w:val="20"/>
                    </w:rPr>
                    <w:t>CB/12/02700/ FULL</w:t>
                  </w:r>
                </w:p>
                <w:p w:rsidR="00A60119" w:rsidRDefault="00A60119" w:rsidP="00A60119">
                  <w:pPr>
                    <w:spacing w:after="0"/>
                    <w:rPr>
                      <w:rFonts w:ascii="Verdana" w:hAnsi="Verdana"/>
                      <w:sz w:val="20"/>
                    </w:rPr>
                  </w:pPr>
                  <w:r>
                    <w:rPr>
                      <w:rFonts w:ascii="Verdana" w:hAnsi="Verdana"/>
                      <w:sz w:val="20"/>
                    </w:rPr>
                    <w:t xml:space="preserve">Mr D </w:t>
                  </w:r>
                  <w:proofErr w:type="spellStart"/>
                  <w:r>
                    <w:rPr>
                      <w:rFonts w:ascii="Verdana" w:hAnsi="Verdana"/>
                      <w:sz w:val="20"/>
                    </w:rPr>
                    <w:t>Spivack</w:t>
                  </w:r>
                  <w:proofErr w:type="spellEnd"/>
                </w:p>
                <w:p w:rsidR="00A60119" w:rsidRDefault="00A60119" w:rsidP="00A60119">
                  <w:pPr>
                    <w:spacing w:after="0"/>
                    <w:rPr>
                      <w:rFonts w:ascii="Verdana" w:hAnsi="Verdana"/>
                      <w:sz w:val="20"/>
                    </w:rPr>
                  </w:pPr>
                  <w:r>
                    <w:rPr>
                      <w:rFonts w:ascii="Verdana" w:hAnsi="Verdana"/>
                      <w:sz w:val="20"/>
                    </w:rPr>
                    <w:t>RSPB</w:t>
                  </w:r>
                </w:p>
                <w:p w:rsidR="00A60119" w:rsidRDefault="00A60119" w:rsidP="00A60119">
                  <w:pPr>
                    <w:spacing w:after="0"/>
                    <w:rPr>
                      <w:rFonts w:ascii="Verdana" w:hAnsi="Verdana"/>
                      <w:sz w:val="20"/>
                    </w:rPr>
                  </w:pPr>
                  <w:r>
                    <w:rPr>
                      <w:rFonts w:ascii="Verdana" w:hAnsi="Verdana"/>
                      <w:sz w:val="20"/>
                    </w:rPr>
                    <w:t>The Lodge</w:t>
                  </w:r>
                </w:p>
                <w:p w:rsidR="00A60119" w:rsidRDefault="00A60119" w:rsidP="00A60119">
                  <w:pPr>
                    <w:spacing w:after="0"/>
                    <w:rPr>
                      <w:rFonts w:ascii="Verdana" w:hAnsi="Verdana"/>
                      <w:sz w:val="20"/>
                    </w:rPr>
                  </w:pPr>
                  <w:r>
                    <w:rPr>
                      <w:rFonts w:ascii="Verdana" w:hAnsi="Verdana"/>
                      <w:sz w:val="20"/>
                    </w:rPr>
                    <w:t>Sandy</w:t>
                  </w:r>
                </w:p>
                <w:p w:rsidR="00A60119" w:rsidRPr="00BF5B4C" w:rsidRDefault="008040E4" w:rsidP="00A60119">
                  <w:pPr>
                    <w:spacing w:after="0"/>
                    <w:rPr>
                      <w:rFonts w:ascii="Verdana" w:hAnsi="Verdana"/>
                      <w:sz w:val="20"/>
                    </w:rPr>
                  </w:pPr>
                  <w:r>
                    <w:rPr>
                      <w:rFonts w:ascii="Verdana" w:hAnsi="Verdana"/>
                      <w:sz w:val="20"/>
                    </w:rPr>
                    <w:t>SG19 2DL</w:t>
                  </w:r>
                </w:p>
              </w:tc>
              <w:tc>
                <w:tcPr>
                  <w:tcW w:w="5127" w:type="dxa"/>
                  <w:shd w:val="clear" w:color="auto" w:fill="auto"/>
                </w:tcPr>
                <w:p w:rsidR="00A60119" w:rsidRPr="00BF5B4C" w:rsidRDefault="00A60119" w:rsidP="00A60119">
                  <w:pPr>
                    <w:spacing w:after="0"/>
                    <w:rPr>
                      <w:rFonts w:ascii="Verdana" w:hAnsi="Verdana"/>
                      <w:sz w:val="20"/>
                    </w:rPr>
                  </w:pPr>
                  <w:r>
                    <w:rPr>
                      <w:rFonts w:ascii="Verdana" w:hAnsi="Verdana"/>
                      <w:sz w:val="20"/>
                    </w:rPr>
                    <w:t>Demolition of existing storage sheds &amp; erection of new Retail Storage Building &amp; “Meet &amp; Greet” Building at the RSPB, Sandy, Beds.</w:t>
                  </w:r>
                </w:p>
              </w:tc>
            </w:tr>
            <w:tr w:rsidR="005A56C0" w:rsidRPr="009B186B" w:rsidTr="005A56C0">
              <w:tc>
                <w:tcPr>
                  <w:tcW w:w="1280" w:type="dxa"/>
                  <w:shd w:val="clear" w:color="auto" w:fill="auto"/>
                </w:tcPr>
                <w:p w:rsidR="005A56C0" w:rsidRDefault="005A56C0" w:rsidP="00A60119">
                  <w:pPr>
                    <w:spacing w:after="0"/>
                    <w:rPr>
                      <w:rFonts w:ascii="Verdana" w:hAnsi="Verdana"/>
                      <w:sz w:val="20"/>
                    </w:rPr>
                  </w:pPr>
                  <w:r>
                    <w:rPr>
                      <w:rFonts w:ascii="Verdana" w:hAnsi="Verdana"/>
                      <w:sz w:val="20"/>
                    </w:rPr>
                    <w:t>31/08/12</w:t>
                  </w:r>
                </w:p>
                <w:p w:rsidR="005A56C0" w:rsidRDefault="005A56C0" w:rsidP="00A60119">
                  <w:pPr>
                    <w:spacing w:after="0"/>
                    <w:rPr>
                      <w:rFonts w:ascii="Verdana" w:hAnsi="Verdana"/>
                      <w:sz w:val="20"/>
                    </w:rPr>
                  </w:pPr>
                </w:p>
                <w:p w:rsidR="005A56C0" w:rsidRDefault="005A56C0" w:rsidP="00A60119">
                  <w:pPr>
                    <w:spacing w:after="0"/>
                    <w:rPr>
                      <w:rFonts w:ascii="Verdana" w:hAnsi="Verdana"/>
                      <w:sz w:val="20"/>
                    </w:rPr>
                  </w:pPr>
                  <w:r>
                    <w:rPr>
                      <w:rFonts w:ascii="Verdana" w:hAnsi="Verdana"/>
                      <w:sz w:val="20"/>
                    </w:rPr>
                    <w:t>77/12</w:t>
                  </w:r>
                </w:p>
              </w:tc>
              <w:tc>
                <w:tcPr>
                  <w:tcW w:w="2268" w:type="dxa"/>
                  <w:shd w:val="clear" w:color="auto" w:fill="auto"/>
                </w:tcPr>
                <w:p w:rsidR="005A56C0" w:rsidRDefault="005A56C0" w:rsidP="00A60119">
                  <w:pPr>
                    <w:spacing w:after="0"/>
                    <w:rPr>
                      <w:rFonts w:ascii="Verdana" w:hAnsi="Verdana"/>
                      <w:sz w:val="20"/>
                    </w:rPr>
                  </w:pPr>
                  <w:r>
                    <w:rPr>
                      <w:rFonts w:ascii="Verdana" w:hAnsi="Verdana"/>
                      <w:sz w:val="20"/>
                    </w:rPr>
                    <w:t>CB/12/03000/VOC</w:t>
                  </w:r>
                </w:p>
                <w:p w:rsidR="005A56C0" w:rsidRDefault="005A56C0" w:rsidP="00A60119">
                  <w:pPr>
                    <w:spacing w:after="0"/>
                    <w:rPr>
                      <w:rFonts w:ascii="Verdana" w:hAnsi="Verdana"/>
                      <w:sz w:val="20"/>
                    </w:rPr>
                  </w:pPr>
                  <w:r>
                    <w:rPr>
                      <w:rFonts w:ascii="Verdana" w:hAnsi="Verdana"/>
                      <w:sz w:val="20"/>
                    </w:rPr>
                    <w:t>CB/12/03046/VOC</w:t>
                  </w:r>
                </w:p>
                <w:p w:rsidR="005A56C0" w:rsidRDefault="005A56C0" w:rsidP="00A60119">
                  <w:pPr>
                    <w:spacing w:after="0"/>
                    <w:rPr>
                      <w:rFonts w:ascii="Verdana" w:hAnsi="Verdana"/>
                      <w:sz w:val="20"/>
                    </w:rPr>
                  </w:pPr>
                  <w:r>
                    <w:rPr>
                      <w:rFonts w:ascii="Verdana" w:hAnsi="Verdana"/>
                      <w:sz w:val="20"/>
                    </w:rPr>
                    <w:t>CB/12/03047/VOC</w:t>
                  </w:r>
                </w:p>
                <w:p w:rsidR="005A56C0" w:rsidRDefault="005A56C0" w:rsidP="00A60119">
                  <w:pPr>
                    <w:spacing w:after="0"/>
                    <w:rPr>
                      <w:rFonts w:ascii="Verdana" w:hAnsi="Verdana"/>
                      <w:sz w:val="20"/>
                    </w:rPr>
                  </w:pPr>
                  <w:r>
                    <w:rPr>
                      <w:rFonts w:ascii="Verdana" w:hAnsi="Verdana"/>
                      <w:sz w:val="20"/>
                    </w:rPr>
                    <w:t>CB/12/03045/VOC</w:t>
                  </w:r>
                </w:p>
                <w:p w:rsidR="005A56C0" w:rsidRDefault="005A56C0" w:rsidP="00A60119">
                  <w:pPr>
                    <w:spacing w:after="0"/>
                    <w:rPr>
                      <w:rFonts w:ascii="Verdana" w:hAnsi="Verdana"/>
                      <w:sz w:val="20"/>
                    </w:rPr>
                  </w:pPr>
                  <w:r>
                    <w:rPr>
                      <w:rFonts w:ascii="Verdana" w:hAnsi="Verdana"/>
                      <w:sz w:val="20"/>
                    </w:rPr>
                    <w:t>B G Timber</w:t>
                  </w:r>
                </w:p>
                <w:p w:rsidR="005A56C0" w:rsidRDefault="005A56C0" w:rsidP="00A60119">
                  <w:pPr>
                    <w:spacing w:after="0"/>
                    <w:rPr>
                      <w:rFonts w:ascii="Verdana" w:hAnsi="Verdana"/>
                      <w:sz w:val="20"/>
                    </w:rPr>
                  </w:pPr>
                  <w:r>
                    <w:rPr>
                      <w:rFonts w:ascii="Verdana" w:hAnsi="Verdana"/>
                      <w:sz w:val="20"/>
                    </w:rPr>
                    <w:t>C/o Mr P Johnson</w:t>
                  </w:r>
                </w:p>
                <w:p w:rsidR="005A56C0" w:rsidRDefault="005A56C0" w:rsidP="00A60119">
                  <w:pPr>
                    <w:spacing w:after="0"/>
                    <w:rPr>
                      <w:rFonts w:ascii="Verdana" w:hAnsi="Verdana"/>
                      <w:sz w:val="20"/>
                    </w:rPr>
                  </w:pPr>
                  <w:r>
                    <w:rPr>
                      <w:rFonts w:ascii="Verdana" w:hAnsi="Verdana"/>
                      <w:sz w:val="20"/>
                    </w:rPr>
                    <w:t>DLP Planning Ltd</w:t>
                  </w:r>
                </w:p>
                <w:p w:rsidR="005A56C0" w:rsidRDefault="005A56C0" w:rsidP="00A60119">
                  <w:pPr>
                    <w:spacing w:after="0"/>
                    <w:rPr>
                      <w:rFonts w:ascii="Verdana" w:hAnsi="Verdana"/>
                      <w:sz w:val="20"/>
                    </w:rPr>
                  </w:pPr>
                  <w:r>
                    <w:rPr>
                      <w:rFonts w:ascii="Verdana" w:hAnsi="Verdana"/>
                      <w:sz w:val="20"/>
                    </w:rPr>
                    <w:t>Abbey Court</w:t>
                  </w:r>
                </w:p>
                <w:p w:rsidR="005A56C0" w:rsidRDefault="005A56C0" w:rsidP="00A60119">
                  <w:pPr>
                    <w:spacing w:after="0"/>
                    <w:rPr>
                      <w:rFonts w:ascii="Verdana" w:hAnsi="Verdana"/>
                      <w:sz w:val="20"/>
                    </w:rPr>
                  </w:pPr>
                  <w:r>
                    <w:rPr>
                      <w:rFonts w:ascii="Verdana" w:hAnsi="Verdana"/>
                      <w:sz w:val="20"/>
                    </w:rPr>
                    <w:t>Fraser Road</w:t>
                  </w:r>
                </w:p>
                <w:p w:rsidR="005A56C0" w:rsidRDefault="005A56C0" w:rsidP="00A60119">
                  <w:pPr>
                    <w:spacing w:after="0"/>
                    <w:rPr>
                      <w:rFonts w:ascii="Verdana" w:hAnsi="Verdana"/>
                      <w:sz w:val="20"/>
                    </w:rPr>
                  </w:pPr>
                  <w:r>
                    <w:rPr>
                      <w:rFonts w:ascii="Verdana" w:hAnsi="Verdana"/>
                      <w:sz w:val="20"/>
                    </w:rPr>
                    <w:t>Priory Business Park</w:t>
                  </w:r>
                </w:p>
                <w:p w:rsidR="005A56C0" w:rsidRDefault="005A56C0" w:rsidP="00A60119">
                  <w:pPr>
                    <w:spacing w:after="0"/>
                    <w:rPr>
                      <w:rFonts w:ascii="Verdana" w:hAnsi="Verdana"/>
                      <w:sz w:val="20"/>
                    </w:rPr>
                  </w:pPr>
                  <w:r>
                    <w:rPr>
                      <w:rFonts w:ascii="Verdana" w:hAnsi="Verdana"/>
                      <w:sz w:val="20"/>
                    </w:rPr>
                    <w:t>Bedford</w:t>
                  </w:r>
                </w:p>
                <w:p w:rsidR="005A56C0" w:rsidRDefault="005A56C0" w:rsidP="00A60119">
                  <w:pPr>
                    <w:spacing w:after="0"/>
                    <w:rPr>
                      <w:rFonts w:ascii="Verdana" w:hAnsi="Verdana"/>
                      <w:sz w:val="20"/>
                    </w:rPr>
                  </w:pPr>
                  <w:r>
                    <w:rPr>
                      <w:rFonts w:ascii="Verdana" w:hAnsi="Verdana"/>
                      <w:sz w:val="20"/>
                    </w:rPr>
                    <w:t>MK44 3WH</w:t>
                  </w:r>
                </w:p>
              </w:tc>
              <w:tc>
                <w:tcPr>
                  <w:tcW w:w="5127" w:type="dxa"/>
                  <w:shd w:val="clear" w:color="auto" w:fill="auto"/>
                </w:tcPr>
                <w:p w:rsidR="005A56C0" w:rsidRDefault="005A56C0" w:rsidP="00A60119">
                  <w:pPr>
                    <w:spacing w:after="0"/>
                    <w:rPr>
                      <w:rFonts w:ascii="Verdana" w:hAnsi="Verdana"/>
                      <w:sz w:val="20"/>
                    </w:rPr>
                  </w:pPr>
                  <w:r>
                    <w:rPr>
                      <w:rFonts w:ascii="Verdana" w:hAnsi="Verdana"/>
                      <w:sz w:val="20"/>
                    </w:rPr>
                    <w:t>Variation of condition 1(hours of operation and delivery) of planning approval reference CB/11/03441/VOC to allow for the operation of machinery and deliveries on Saturday between 0800 hours to 1600 hours.</w:t>
                  </w:r>
                </w:p>
                <w:p w:rsidR="005A56C0" w:rsidRDefault="005A56C0" w:rsidP="00A60119">
                  <w:pPr>
                    <w:spacing w:after="0"/>
                    <w:rPr>
                      <w:rFonts w:ascii="Verdana" w:hAnsi="Verdana"/>
                      <w:sz w:val="20"/>
                    </w:rPr>
                  </w:pPr>
                  <w:r>
                    <w:rPr>
                      <w:rFonts w:ascii="Verdana" w:hAnsi="Verdana"/>
                      <w:sz w:val="20"/>
                    </w:rPr>
                    <w:t>Removal of condition No.4 on Permission CB/12/01201/FULL dated 02/08/2012 in relation to Highways Access from the A1.</w:t>
                  </w:r>
                </w:p>
                <w:p w:rsidR="005A56C0" w:rsidRDefault="005A56C0" w:rsidP="00A60119">
                  <w:pPr>
                    <w:spacing w:after="0"/>
                    <w:rPr>
                      <w:rFonts w:ascii="Verdana" w:hAnsi="Verdana"/>
                      <w:sz w:val="20"/>
                    </w:rPr>
                  </w:pPr>
                  <w:r>
                    <w:rPr>
                      <w:rFonts w:ascii="Verdana" w:hAnsi="Verdana"/>
                      <w:sz w:val="20"/>
                    </w:rPr>
                    <w:t>Variation of Condition No 5 on Permission CB/11/01546/FULL dated 15/09/2011 to be varied to: No goods, waste or other materials shall be stored, stacked or deposited outside the building(s) to a height exceeding 5 metres, unless otherwise agreed in writing by the local planning authority.</w:t>
                  </w:r>
                </w:p>
                <w:p w:rsidR="005A56C0" w:rsidRDefault="005A56C0" w:rsidP="00A60119">
                  <w:pPr>
                    <w:spacing w:after="0"/>
                    <w:rPr>
                      <w:rFonts w:ascii="Verdana" w:hAnsi="Verdana"/>
                      <w:sz w:val="20"/>
                    </w:rPr>
                  </w:pPr>
                  <w:r>
                    <w:rPr>
                      <w:rFonts w:ascii="Verdana" w:hAnsi="Verdana"/>
                      <w:sz w:val="20"/>
                    </w:rPr>
                    <w:t>Variation of Condition No 4 on Application No. CB/11/03441/VOC dated 08/06/2012</w:t>
                  </w:r>
                </w:p>
                <w:p w:rsidR="005A56C0" w:rsidRDefault="005A56C0" w:rsidP="00A60119">
                  <w:pPr>
                    <w:spacing w:after="0"/>
                    <w:rPr>
                      <w:rFonts w:ascii="Verdana" w:hAnsi="Verdana"/>
                      <w:sz w:val="20"/>
                    </w:rPr>
                  </w:pPr>
                  <w:r>
                    <w:rPr>
                      <w:rFonts w:ascii="Verdana" w:hAnsi="Verdana"/>
                      <w:sz w:val="20"/>
                    </w:rPr>
                    <w:t xml:space="preserve">From: There shall be no machinery used at the site, outside the hours of 0730 hours to 1800 hours Monday to Friday and at no time on Saturdays, Sundays, Bank or Public Holidays and there shall be no goods moved within the </w:t>
                  </w:r>
                  <w:r>
                    <w:rPr>
                      <w:rFonts w:ascii="Verdana" w:hAnsi="Verdana"/>
                      <w:sz w:val="20"/>
                    </w:rPr>
                    <w:lastRenderedPageBreak/>
                    <w:t>site or deliveries received or despatched outside the hours of 0600 hours to 1800 Monday to Friday and at no time on Saturdays, Sundays, Bank or Public Holidays.</w:t>
                  </w:r>
                </w:p>
                <w:p w:rsidR="005A56C0" w:rsidRDefault="005A56C0" w:rsidP="00A60119">
                  <w:pPr>
                    <w:spacing w:after="0"/>
                    <w:rPr>
                      <w:rFonts w:ascii="Verdana" w:hAnsi="Verdana"/>
                      <w:sz w:val="20"/>
                    </w:rPr>
                  </w:pPr>
                  <w:r>
                    <w:rPr>
                      <w:rFonts w:ascii="Verdana" w:hAnsi="Verdana"/>
                      <w:sz w:val="20"/>
                    </w:rPr>
                    <w:t xml:space="preserve">To: There shall be no machinery used at the site outside the hours of 0730 hours to 1800 hours Monday to Friday or outside the hours of 0800 hours to 1600 hours on Saturdays, and at no time on Sundays, Bank or Public Holidays and there shall be no goods moved within the site or deliveries received or despatched outside the hours of 0600 to 1900 hours Monday to Friday or outside the hours of 0600 to 1900 hours Monday to Friday or outside the hours of 0800 hours to 1600 hours on Saturdays and at no time on Sundays, Bank or Public Holidays. </w:t>
                  </w:r>
                </w:p>
                <w:p w:rsidR="005A56C0" w:rsidRDefault="005A56C0" w:rsidP="00A60119">
                  <w:pPr>
                    <w:spacing w:after="0"/>
                    <w:rPr>
                      <w:rFonts w:ascii="Verdana" w:hAnsi="Verdana"/>
                      <w:sz w:val="20"/>
                    </w:rPr>
                  </w:pPr>
                </w:p>
                <w:p w:rsidR="008040E4" w:rsidRPr="008040E4" w:rsidRDefault="005A56C0" w:rsidP="00A60119">
                  <w:pPr>
                    <w:spacing w:after="0"/>
                    <w:rPr>
                      <w:rFonts w:ascii="Verdana" w:hAnsi="Verdana"/>
                      <w:b/>
                      <w:sz w:val="20"/>
                    </w:rPr>
                  </w:pPr>
                  <w:r>
                    <w:rPr>
                      <w:rFonts w:ascii="Verdana" w:hAnsi="Verdana"/>
                      <w:b/>
                      <w:sz w:val="20"/>
                    </w:rPr>
                    <w:t>Near neighbours 62 High Road, 37a, 39, 41 &amp; 43 The Green, 1, 3, 5, 7, 9, 11, 13, 15, 17, 19, 21, 21a, 21b, 23, 25 &amp; 27 Orchard Road, Beeston, Sandy</w:t>
                  </w:r>
                  <w:r w:rsidRPr="00D85624">
                    <w:rPr>
                      <w:rFonts w:ascii="Verdana" w:hAnsi="Verdana"/>
                      <w:b/>
                      <w:sz w:val="20"/>
                    </w:rPr>
                    <w:t>.</w:t>
                  </w:r>
                </w:p>
              </w:tc>
            </w:tr>
          </w:tbl>
          <w:p w:rsidR="009B186B" w:rsidRPr="009B186B" w:rsidRDefault="009B186B" w:rsidP="009B186B">
            <w:pPr>
              <w:spacing w:after="0" w:line="240" w:lineRule="auto"/>
              <w:jc w:val="both"/>
              <w:rPr>
                <w:rFonts w:ascii="Verdana" w:eastAsia="Times New Roman" w:hAnsi="Verdana" w:cs="Times New Roman"/>
                <w:lang w:val="en-US"/>
              </w:rPr>
            </w:pPr>
          </w:p>
        </w:tc>
      </w:tr>
      <w:tr w:rsidR="009B186B" w:rsidRPr="009B186B" w:rsidTr="005A56C0">
        <w:tc>
          <w:tcPr>
            <w:tcW w:w="558" w:type="dxa"/>
            <w:shd w:val="clear" w:color="auto" w:fill="auto"/>
          </w:tcPr>
          <w:p w:rsidR="008040E4" w:rsidRDefault="008040E4"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4</w:t>
            </w:r>
          </w:p>
        </w:tc>
        <w:tc>
          <w:tcPr>
            <w:tcW w:w="8906" w:type="dxa"/>
            <w:shd w:val="clear" w:color="auto" w:fill="auto"/>
          </w:tcPr>
          <w:p w:rsidR="008040E4" w:rsidRDefault="008040E4" w:rsidP="009B186B">
            <w:pPr>
              <w:spacing w:after="0" w:line="240" w:lineRule="auto"/>
              <w:jc w:val="both"/>
              <w:rPr>
                <w:rFonts w:ascii="Verdana" w:eastAsia="Times New Roman" w:hAnsi="Verdana" w:cs="Times New Roman"/>
                <w:b/>
                <w:lang w:val="en-US"/>
              </w:rPr>
            </w:pPr>
          </w:p>
          <w:p w:rsidR="009B186B" w:rsidRPr="009B186B" w:rsidRDefault="009B186B" w:rsidP="009B186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 xml:space="preserve">Minutes of previous meeting </w:t>
            </w:r>
          </w:p>
          <w:p w:rsid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To consider the minutes of meeting of the Development Scrutiny Committee held on Monday </w:t>
            </w:r>
            <w:r w:rsidR="00A60119" w:rsidRPr="00A60119">
              <w:rPr>
                <w:rFonts w:ascii="Verdana" w:eastAsia="Times New Roman" w:hAnsi="Verdana" w:cs="Times New Roman"/>
                <w:lang w:val="en-US"/>
              </w:rPr>
              <w:t>3</w:t>
            </w:r>
            <w:r w:rsidR="00A60119" w:rsidRPr="00A60119">
              <w:rPr>
                <w:rFonts w:ascii="Verdana" w:eastAsia="Times New Roman" w:hAnsi="Verdana" w:cs="Times New Roman"/>
                <w:vertAlign w:val="superscript"/>
                <w:lang w:val="en-US"/>
              </w:rPr>
              <w:t>rd</w:t>
            </w:r>
            <w:r w:rsidR="00A60119" w:rsidRPr="00A60119">
              <w:rPr>
                <w:rFonts w:ascii="Verdana" w:eastAsia="Times New Roman" w:hAnsi="Verdana" w:cs="Times New Roman"/>
                <w:lang w:val="en-US"/>
              </w:rPr>
              <w:t xml:space="preserve"> September 2012</w:t>
            </w:r>
            <w:r w:rsidRPr="00A60119">
              <w:rPr>
                <w:rFonts w:ascii="Verdana" w:eastAsia="Times New Roman" w:hAnsi="Verdana" w:cs="Times New Roman"/>
                <w:lang w:val="en-US"/>
              </w:rPr>
              <w:t xml:space="preserve"> </w:t>
            </w:r>
            <w:r w:rsidRPr="009B186B">
              <w:rPr>
                <w:rFonts w:ascii="Verdana" w:eastAsia="Times New Roman" w:hAnsi="Verdana" w:cs="Times New Roman"/>
                <w:lang w:val="en-US"/>
              </w:rPr>
              <w:t>and to approve them as a correct record of proceedings.</w:t>
            </w:r>
          </w:p>
          <w:p w:rsidR="008040E4" w:rsidRPr="009B186B" w:rsidRDefault="008040E4" w:rsidP="009B186B">
            <w:pPr>
              <w:spacing w:after="0" w:line="240" w:lineRule="auto"/>
              <w:jc w:val="both"/>
              <w:rPr>
                <w:rFonts w:ascii="Verdana" w:eastAsia="Times New Roman" w:hAnsi="Verdana" w:cs="Times New Roman"/>
                <w:lang w:val="en-US"/>
              </w:rPr>
            </w:pPr>
            <w:bookmarkStart w:id="0" w:name="_GoBack"/>
            <w:bookmarkEnd w:id="0"/>
          </w:p>
        </w:tc>
      </w:tr>
      <w:tr w:rsidR="00A60119" w:rsidRPr="009B186B" w:rsidTr="005A56C0">
        <w:tc>
          <w:tcPr>
            <w:tcW w:w="558" w:type="dxa"/>
            <w:shd w:val="clear" w:color="auto" w:fill="auto"/>
          </w:tcPr>
          <w:p w:rsidR="00A60119" w:rsidRDefault="008040E4"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5</w:t>
            </w:r>
          </w:p>
        </w:tc>
        <w:tc>
          <w:tcPr>
            <w:tcW w:w="8906" w:type="dxa"/>
            <w:shd w:val="clear" w:color="auto" w:fill="auto"/>
          </w:tcPr>
          <w:p w:rsidR="00A60119" w:rsidRDefault="00A60119" w:rsidP="00A60119">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Items for Information</w:t>
            </w:r>
          </w:p>
          <w:p w:rsidR="00A60119" w:rsidRDefault="00A60119" w:rsidP="00A60119">
            <w:pPr>
              <w:spacing w:after="0" w:line="240" w:lineRule="auto"/>
              <w:jc w:val="both"/>
              <w:rPr>
                <w:rFonts w:ascii="Verdana" w:eastAsia="Times New Roman" w:hAnsi="Verdana" w:cs="Times New Roman"/>
                <w:b/>
                <w:lang w:val="en-US"/>
              </w:rPr>
            </w:pPr>
            <w:r>
              <w:rPr>
                <w:rFonts w:ascii="Verdana" w:eastAsia="Times New Roman" w:hAnsi="Verdana" w:cs="Times New Roman"/>
                <w:lang w:val="en-US"/>
              </w:rPr>
              <w:t>To note the outcome of relevant planning appeals and decisions and any other items for information only.</w:t>
            </w:r>
          </w:p>
        </w:tc>
      </w:tr>
    </w:tbl>
    <w:p w:rsidR="009B186B" w:rsidRPr="009B186B" w:rsidRDefault="009B186B" w:rsidP="009B186B">
      <w:pPr>
        <w:spacing w:after="0" w:line="240" w:lineRule="auto"/>
        <w:rPr>
          <w:rFonts w:ascii="Verdana" w:eastAsia="Times New Roman" w:hAnsi="Verdana" w:cs="Times New Roman"/>
          <w:b/>
          <w:lang w:val="en-US"/>
        </w:rPr>
      </w:pPr>
    </w:p>
    <w:p w:rsidR="0001268A" w:rsidRDefault="0001268A"/>
    <w:sectPr w:rsidR="0001268A">
      <w:headerReference w:type="default" r:id="rId8"/>
      <w:footerReference w:type="even" r:id="rId9"/>
      <w:footerReference w:type="default" r:id="rId10"/>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E4" w:rsidRDefault="008040E4" w:rsidP="009B186B">
      <w:pPr>
        <w:spacing w:after="0" w:line="240" w:lineRule="auto"/>
      </w:pPr>
      <w:r>
        <w:separator/>
      </w:r>
    </w:p>
  </w:endnote>
  <w:endnote w:type="continuationSeparator" w:id="0">
    <w:p w:rsidR="008040E4" w:rsidRDefault="008040E4"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E4" w:rsidRDefault="00804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40E4" w:rsidRDefault="00804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E4" w:rsidRPr="00982C17" w:rsidRDefault="008040E4">
    <w:pPr>
      <w:pStyle w:val="Footer"/>
      <w:jc w:val="right"/>
    </w:pPr>
  </w:p>
  <w:p w:rsidR="008040E4" w:rsidRDefault="00804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E4" w:rsidRDefault="008040E4" w:rsidP="009B186B">
      <w:pPr>
        <w:spacing w:after="0" w:line="240" w:lineRule="auto"/>
      </w:pPr>
      <w:r>
        <w:separator/>
      </w:r>
    </w:p>
  </w:footnote>
  <w:footnote w:type="continuationSeparator" w:id="0">
    <w:p w:rsidR="008040E4" w:rsidRDefault="008040E4"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E4" w:rsidRPr="00377FA9" w:rsidRDefault="008040E4" w:rsidP="005A56C0">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8040E4" w:rsidRPr="00377FA9" w:rsidRDefault="008040E4" w:rsidP="005A56C0">
    <w:pPr>
      <w:pBdr>
        <w:bottom w:val="single" w:sz="8" w:space="1" w:color="993300"/>
      </w:pBdr>
      <w:tabs>
        <w:tab w:val="center" w:pos="4153"/>
        <w:tab w:val="right" w:pos="8306"/>
      </w:tabs>
      <w:rPr>
        <w:rFonts w:ascii="Verdana" w:hAnsi="Verdana"/>
        <w:b/>
        <w:color w:val="800000"/>
        <w:sz w:val="20"/>
        <w:lang w:eastAsia="en-GB"/>
      </w:rPr>
    </w:pPr>
  </w:p>
  <w:p w:rsidR="008040E4" w:rsidRDefault="00804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3F71C8"/>
    <w:rsid w:val="005A56C0"/>
    <w:rsid w:val="008040E4"/>
    <w:rsid w:val="009B186B"/>
    <w:rsid w:val="00A6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A60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A60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cp:lastPrinted>2012-09-19T11:43:00Z</cp:lastPrinted>
  <dcterms:created xsi:type="dcterms:W3CDTF">2012-09-19T10:50:00Z</dcterms:created>
  <dcterms:modified xsi:type="dcterms:W3CDTF">2012-09-19T11:55:00Z</dcterms:modified>
</cp:coreProperties>
</file>